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98E39" w14:textId="70414697" w:rsidR="00567909" w:rsidRPr="00871102" w:rsidRDefault="00713EB4" w:rsidP="00567909">
      <w:pPr>
        <w:pStyle w:val="naslovprispevka"/>
      </w:pPr>
      <w:r>
        <w:t>VELIK</w:t>
      </w:r>
      <w:r w:rsidR="00ED3953">
        <w:t>A OMREŽ</w:t>
      </w:r>
      <w:r>
        <w:t>J</w:t>
      </w:r>
      <w:r w:rsidR="00ED3953">
        <w:t>A</w:t>
      </w:r>
      <w:r w:rsidR="008F1FA1">
        <w:t xml:space="preserve"> </w:t>
      </w:r>
      <w:r w:rsidR="007330E5">
        <w:t xml:space="preserve">IZ </w:t>
      </w:r>
      <w:r w:rsidR="008F1FA1">
        <w:t>REALNEGA SVETA</w:t>
      </w:r>
    </w:p>
    <w:p w14:paraId="3DC10776" w14:textId="5827C077" w:rsidR="00567909" w:rsidRPr="00871102" w:rsidRDefault="00567909" w:rsidP="00F86A95">
      <w:pPr>
        <w:pStyle w:val="avtor"/>
      </w:pPr>
      <w:r>
        <w:t>Lovro Šubelj</w:t>
      </w:r>
      <w:r w:rsidR="00152C0A">
        <w:t xml:space="preserve">, </w:t>
      </w:r>
      <w:r w:rsidR="00542951">
        <w:t>Slavko Žitnik</w:t>
      </w:r>
      <w:r w:rsidR="00442845">
        <w:t>,</w:t>
      </w:r>
      <w:r w:rsidR="00D94FE0" w:rsidRPr="00D94FE0">
        <w:t xml:space="preserve"> </w:t>
      </w:r>
      <w:r w:rsidR="0068627A">
        <w:t>Marko Janković</w:t>
      </w:r>
      <w:r w:rsidR="00F86A95">
        <w:t xml:space="preserve">, </w:t>
      </w:r>
      <w:r w:rsidR="00891C07">
        <w:t>Bojan Klemenc</w:t>
      </w:r>
      <w:r w:rsidR="00152C0A">
        <w:t xml:space="preserve">, </w:t>
      </w:r>
      <w:r w:rsidR="00F86A95">
        <w:t xml:space="preserve">Aleš Kumer, Aljaž Zrnec, </w:t>
      </w:r>
      <w:r>
        <w:t>Marko Bajec</w:t>
      </w:r>
    </w:p>
    <w:p w14:paraId="3147FFED" w14:textId="68393F56" w:rsidR="00567909" w:rsidRPr="00871102" w:rsidRDefault="00567909" w:rsidP="00567909">
      <w:pPr>
        <w:pStyle w:val="avtornaslov"/>
      </w:pPr>
      <w:r>
        <w:t xml:space="preserve">Univerza v Ljubljani, Fakulteta za računalništvo in informatiko, </w:t>
      </w:r>
      <w:r w:rsidR="00280A17">
        <w:t xml:space="preserve">Tržaška 25, 1000 </w:t>
      </w:r>
      <w:r>
        <w:t>Ljubljana</w:t>
      </w:r>
    </w:p>
    <w:p w14:paraId="3231FA92" w14:textId="77777777" w:rsidR="00567909" w:rsidRPr="00871102" w:rsidRDefault="00567909" w:rsidP="00567909">
      <w:pPr>
        <w:pStyle w:val="avtornaslov"/>
      </w:pPr>
      <w:r>
        <w:t>[ime.priimek]@fri.uni-lj.si</w:t>
      </w:r>
    </w:p>
    <w:p w14:paraId="426673DA" w14:textId="77777777" w:rsidR="00567909" w:rsidRPr="00871102" w:rsidRDefault="00567909" w:rsidP="00567909">
      <w:pPr>
        <w:pStyle w:val="povzeteknaslov"/>
      </w:pPr>
      <w:r>
        <w:t>Povzetek</w:t>
      </w:r>
    </w:p>
    <w:p w14:paraId="46E7095A" w14:textId="23B713CB" w:rsidR="00790055" w:rsidRPr="00795307" w:rsidRDefault="00567909" w:rsidP="00790055">
      <w:pPr>
        <w:pStyle w:val="abstract"/>
        <w:rPr>
          <w:lang w:val="sl-SI"/>
        </w:rPr>
      </w:pPr>
      <w:r w:rsidRPr="00361C4A">
        <w:t xml:space="preserve">V zadnjih </w:t>
      </w:r>
      <w:r w:rsidR="00702368">
        <w:t xml:space="preserve">petnajstih </w:t>
      </w:r>
      <w:r w:rsidRPr="00361C4A">
        <w:t>letih so postala omrežja izjemno popularna, saj predstavljajo močno orodje za predstavitev in analizo kompleksnih sistemov, sestavljenih iz velikega števila med seboj povezanih komponent. Takšne sisteme najdemo tako v realnem kot navideznem svetu, v naravi in tehnologiji, in so trenutno predmet številnih analiz in študij. Teorija omrežij je v preteklosti ponudila že številna pomembna spoznanja kot</w:t>
      </w:r>
      <w:r w:rsidR="00FA0F04">
        <w:t xml:space="preserve"> </w:t>
      </w:r>
      <w:r w:rsidR="0056248C">
        <w:t>na primer</w:t>
      </w:r>
      <w:r w:rsidRPr="00361C4A">
        <w:t xml:space="preserve"> </w:t>
      </w:r>
      <w:r w:rsidR="001D538B">
        <w:t>pojav</w:t>
      </w:r>
      <w:r w:rsidRPr="00361C4A">
        <w:t xml:space="preserve"> ma</w:t>
      </w:r>
      <w:r w:rsidR="00D879E0">
        <w:t>l</w:t>
      </w:r>
      <w:r w:rsidRPr="00361C4A">
        <w:t xml:space="preserve">ega sveta, odpornost tehnoloških omrežij </w:t>
      </w:r>
      <w:r w:rsidR="0056248C">
        <w:t>in</w:t>
      </w:r>
      <w:r w:rsidRPr="00361C4A">
        <w:t xml:space="preserve"> obstoj </w:t>
      </w:r>
      <w:r w:rsidR="00067D18">
        <w:t>skupnosti</w:t>
      </w:r>
      <w:r w:rsidRPr="00361C4A">
        <w:t xml:space="preserve"> v socialnih omrežjih. Poleg slednjega pa je omogočila razlago različnih dinamič</w:t>
      </w:r>
      <w:r w:rsidR="003E3E87">
        <w:t xml:space="preserve">nih procesov kot </w:t>
      </w:r>
      <w:r w:rsidR="00FA0F04">
        <w:t xml:space="preserve">na primer </w:t>
      </w:r>
      <w:r w:rsidRPr="00361C4A">
        <w:t xml:space="preserve">gibanje ljudi v družbi, navigacija po svetovnem spletu </w:t>
      </w:r>
      <w:r w:rsidR="00435354">
        <w:t>in</w:t>
      </w:r>
      <w:r w:rsidRPr="00361C4A">
        <w:t xml:space="preserve"> </w:t>
      </w:r>
      <w:r w:rsidR="00B83840">
        <w:t xml:space="preserve">pa </w:t>
      </w:r>
      <w:r w:rsidRPr="00361C4A">
        <w:t xml:space="preserve">nadzor v bioloških sistemih. Primere </w:t>
      </w:r>
      <w:r w:rsidR="00656858">
        <w:t>analize</w:t>
      </w:r>
      <w:r w:rsidRPr="00361C4A">
        <w:t xml:space="preserve"> om</w:t>
      </w:r>
      <w:r>
        <w:t xml:space="preserve">režij tako najdemo </w:t>
      </w:r>
      <w:r w:rsidRPr="00361C4A">
        <w:t>na</w:t>
      </w:r>
      <w:r w:rsidR="00273ADB">
        <w:t xml:space="preserve"> številnih področjih</w:t>
      </w:r>
      <w:r w:rsidR="00B83840">
        <w:t>, k</w:t>
      </w:r>
      <w:r w:rsidR="00273ADB">
        <w:t>lj</w:t>
      </w:r>
      <w:r w:rsidRPr="00361C4A">
        <w:t xml:space="preserve">ub </w:t>
      </w:r>
      <w:r w:rsidR="00E907DB">
        <w:t>temu</w:t>
      </w:r>
      <w:r w:rsidRPr="00361C4A">
        <w:t xml:space="preserve"> pa je uporaba teorije </w:t>
      </w:r>
      <w:r w:rsidR="009B3E3F">
        <w:t xml:space="preserve">velikih </w:t>
      </w:r>
      <w:r w:rsidRPr="00361C4A">
        <w:t>omrežij še vedno v veliki meri omejena zgolj na akademske kroge. V prispevku zato predstavimo osnovne lastnosti velikih</w:t>
      </w:r>
      <w:r w:rsidR="00073676">
        <w:t xml:space="preserve"> realnih</w:t>
      </w:r>
      <w:r w:rsidRPr="00361C4A">
        <w:t xml:space="preserve"> omrežij ter podamo </w:t>
      </w:r>
      <w:r w:rsidR="009232BF">
        <w:t>nekatere</w:t>
      </w:r>
      <w:r w:rsidR="00B83840">
        <w:t xml:space="preserve"> </w:t>
      </w:r>
      <w:r w:rsidR="00F06499">
        <w:t>primere</w:t>
      </w:r>
      <w:r w:rsidRPr="00361C4A">
        <w:t xml:space="preserve"> uporabe.</w:t>
      </w:r>
      <w:r w:rsidRPr="00E9152F">
        <w:t xml:space="preserve"> </w:t>
      </w:r>
    </w:p>
    <w:p w14:paraId="285EAA26" w14:textId="77777777" w:rsidR="00790055" w:rsidRPr="00871102" w:rsidRDefault="00790055" w:rsidP="00790055">
      <w:pPr>
        <w:pStyle w:val="Kljunebesede"/>
        <w:spacing w:before="360"/>
      </w:pPr>
      <w:r w:rsidRPr="00871102">
        <w:t>Ključne besede</w:t>
      </w:r>
    </w:p>
    <w:p w14:paraId="6F77509A" w14:textId="18CA791F" w:rsidR="00567909" w:rsidRPr="00E9152F" w:rsidRDefault="00790055" w:rsidP="00790055">
      <w:pPr>
        <w:pStyle w:val="kljunabeseda"/>
      </w:pPr>
      <w:r>
        <w:t>Analiza omrežij, lastnosti omrežij, realna omrežja, primeri uporabe.</w:t>
      </w:r>
      <w:r w:rsidRPr="00871102">
        <w:t xml:space="preserve"> </w:t>
      </w:r>
    </w:p>
    <w:p w14:paraId="4F5C1F0D" w14:textId="77777777" w:rsidR="00567909" w:rsidRPr="00E9152F" w:rsidRDefault="00567909" w:rsidP="00567909">
      <w:pPr>
        <w:pStyle w:val="abstracttitle"/>
        <w:rPr>
          <w:lang w:val="sl-SI"/>
        </w:rPr>
      </w:pPr>
      <w:r w:rsidRPr="00E9152F">
        <w:rPr>
          <w:lang w:val="sl-SI"/>
        </w:rPr>
        <w:t>Abstract</w:t>
      </w:r>
    </w:p>
    <w:p w14:paraId="1C202059" w14:textId="4ABF6B17" w:rsidR="00567909" w:rsidRPr="00E9152F" w:rsidRDefault="00567909" w:rsidP="00567909">
      <w:pPr>
        <w:pStyle w:val="abstract"/>
        <w:rPr>
          <w:iCs/>
          <w:lang w:val="sl-SI"/>
        </w:rPr>
      </w:pPr>
      <w:r>
        <w:rPr>
          <w:b/>
          <w:lang w:val="sl-SI"/>
        </w:rPr>
        <w:t>LARGE REAL-WORLD NETWORKS</w:t>
      </w:r>
    </w:p>
    <w:p w14:paraId="656C36D5" w14:textId="3898C9A2" w:rsidR="00567909" w:rsidRPr="00871102" w:rsidRDefault="00CA70E8" w:rsidP="00790055">
      <w:pPr>
        <w:pStyle w:val="abstract"/>
      </w:pPr>
      <w:r w:rsidRPr="00CA70E8">
        <w:rPr>
          <w:lang w:val="sl-SI"/>
        </w:rPr>
        <w:t>Recently, networks have become extremely pop</w:t>
      </w:r>
      <w:r>
        <w:rPr>
          <w:lang w:val="sl-SI"/>
        </w:rPr>
        <w:t xml:space="preserve">ular, since they represent a powerful tool for the representation and analysis of large complex systems of interacting parts. Such systems can be found in real and virtual world, nature and society, while real-world networks are currently part of numerous studies and analyses. Network theory has already resulted in important discoveries in the past like small-world phenomena, network robustness and community structure. Moreover, the analysis of networks also </w:t>
      </w:r>
      <w:r w:rsidR="002557B7">
        <w:rPr>
          <w:lang w:val="sl-SI"/>
        </w:rPr>
        <w:t>gave</w:t>
      </w:r>
      <w:r>
        <w:rPr>
          <w:lang w:val="sl-SI"/>
        </w:rPr>
        <w:t xml:space="preserve"> further comprehension about different dynamical proces</w:t>
      </w:r>
      <w:r w:rsidR="00E277BE">
        <w:rPr>
          <w:lang w:val="sl-SI"/>
        </w:rPr>
        <w:t>s</w:t>
      </w:r>
      <w:r>
        <w:rPr>
          <w:lang w:val="sl-SI"/>
        </w:rPr>
        <w:t>es o</w:t>
      </w:r>
      <w:r w:rsidR="00E277BE">
        <w:rPr>
          <w:lang w:val="sl-SI"/>
        </w:rPr>
        <w:t>c</w:t>
      </w:r>
      <w:r>
        <w:rPr>
          <w:lang w:val="sl-SI"/>
        </w:rPr>
        <w:t xml:space="preserve">curring on networks like spreading of diseases </w:t>
      </w:r>
      <w:r w:rsidR="00F423F6">
        <w:rPr>
          <w:lang w:val="sl-SI"/>
        </w:rPr>
        <w:t>and</w:t>
      </w:r>
      <w:r>
        <w:rPr>
          <w:lang w:val="sl-SI"/>
        </w:rPr>
        <w:t xml:space="preserve"> network controllability. Examples of network analysis can </w:t>
      </w:r>
      <w:r w:rsidR="00A02761">
        <w:rPr>
          <w:lang w:val="sl-SI"/>
        </w:rPr>
        <w:t xml:space="preserve">thus </w:t>
      </w:r>
      <w:r>
        <w:rPr>
          <w:lang w:val="sl-SI"/>
        </w:rPr>
        <w:t xml:space="preserve">be found </w:t>
      </w:r>
      <w:r w:rsidR="00A02761">
        <w:rPr>
          <w:lang w:val="sl-SI"/>
        </w:rPr>
        <w:t>in various fields, n</w:t>
      </w:r>
      <w:r>
        <w:rPr>
          <w:lang w:val="sl-SI"/>
        </w:rPr>
        <w:t xml:space="preserve">evertheless, theory </w:t>
      </w:r>
      <w:r w:rsidR="009B3E3F">
        <w:rPr>
          <w:lang w:val="sl-SI"/>
        </w:rPr>
        <w:t xml:space="preserve">of large networks </w:t>
      </w:r>
      <w:r>
        <w:rPr>
          <w:lang w:val="sl-SI"/>
        </w:rPr>
        <w:t xml:space="preserve">is still mainly used </w:t>
      </w:r>
      <w:r w:rsidR="00A02761">
        <w:rPr>
          <w:lang w:val="sl-SI"/>
        </w:rPr>
        <w:t xml:space="preserve">only </w:t>
      </w:r>
      <w:r>
        <w:rPr>
          <w:lang w:val="sl-SI"/>
        </w:rPr>
        <w:t xml:space="preserve">in academic circles. </w:t>
      </w:r>
      <w:r w:rsidR="00F423F6">
        <w:rPr>
          <w:lang w:val="sl-SI"/>
        </w:rPr>
        <w:t>Therefore</w:t>
      </w:r>
      <w:r>
        <w:rPr>
          <w:lang w:val="sl-SI"/>
        </w:rPr>
        <w:t>, we</w:t>
      </w:r>
      <w:r w:rsidR="00E277BE">
        <w:rPr>
          <w:lang w:val="sl-SI"/>
        </w:rPr>
        <w:t xml:space="preserve"> her</w:t>
      </w:r>
      <w:r>
        <w:rPr>
          <w:lang w:val="sl-SI"/>
        </w:rPr>
        <w:t xml:space="preserve"> present basic properties of</w:t>
      </w:r>
      <w:r w:rsidR="00073676">
        <w:rPr>
          <w:lang w:val="sl-SI"/>
        </w:rPr>
        <w:t xml:space="preserve"> large</w:t>
      </w:r>
      <w:r>
        <w:rPr>
          <w:lang w:val="sl-SI"/>
        </w:rPr>
        <w:t xml:space="preserve"> real-world networks and describe some </w:t>
      </w:r>
      <w:r w:rsidR="00676232">
        <w:rPr>
          <w:lang w:val="sl-SI"/>
        </w:rPr>
        <w:t>interesting</w:t>
      </w:r>
      <w:r>
        <w:rPr>
          <w:lang w:val="sl-SI"/>
        </w:rPr>
        <w:t xml:space="preserve"> applications of network analysis.</w:t>
      </w:r>
      <w:r w:rsidR="00567909" w:rsidRPr="00871102">
        <w:t xml:space="preserve"> </w:t>
      </w:r>
    </w:p>
    <w:p w14:paraId="038065EC" w14:textId="77777777" w:rsidR="00567909" w:rsidRPr="00871102" w:rsidRDefault="00567909" w:rsidP="00567909">
      <w:pPr>
        <w:pStyle w:val="Kljunebesede"/>
        <w:spacing w:before="360"/>
      </w:pPr>
      <w:r w:rsidRPr="00871102">
        <w:t>Key words</w:t>
      </w:r>
    </w:p>
    <w:p w14:paraId="6FD2B3D2" w14:textId="39CE3CD9" w:rsidR="00CC6265" w:rsidRDefault="00041A71" w:rsidP="00567909">
      <w:pPr>
        <w:pStyle w:val="kljunabeseda"/>
      </w:pPr>
      <w:r>
        <w:t>Network analysis</w:t>
      </w:r>
      <w:r w:rsidR="00567909">
        <w:t xml:space="preserve">, </w:t>
      </w:r>
      <w:r w:rsidR="00446ABA">
        <w:t>network</w:t>
      </w:r>
      <w:r w:rsidR="00567909">
        <w:t xml:space="preserve"> properties</w:t>
      </w:r>
      <w:r w:rsidR="0077464E">
        <w:t xml:space="preserve">, </w:t>
      </w:r>
      <w:r>
        <w:t>real-world networks</w:t>
      </w:r>
      <w:r w:rsidR="00567909">
        <w:t xml:space="preserve">, </w:t>
      </w:r>
      <w:r w:rsidR="00661709">
        <w:t>application</w:t>
      </w:r>
      <w:r w:rsidR="00802469">
        <w:t>s</w:t>
      </w:r>
      <w:r w:rsidR="00567909">
        <w:t>.</w:t>
      </w:r>
    </w:p>
    <w:p w14:paraId="01497C20" w14:textId="77777777" w:rsidR="00CC6265" w:rsidRPr="00CE1A48" w:rsidRDefault="00CC6265" w:rsidP="00CC6265">
      <w:pPr>
        <w:pStyle w:val="Heading1"/>
        <w:numPr>
          <w:ilvl w:val="0"/>
          <w:numId w:val="4"/>
        </w:numPr>
        <w:spacing w:before="360" w:after="120"/>
        <w:ind w:left="426" w:hanging="4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UVOD</w:t>
      </w:r>
    </w:p>
    <w:p w14:paraId="7B2B7C69" w14:textId="3899019A" w:rsidR="00DF6236" w:rsidRDefault="003032A4" w:rsidP="00017B90">
      <w:r>
        <w:t xml:space="preserve">Omrežja </w:t>
      </w:r>
      <w:r w:rsidRPr="00361C4A">
        <w:t xml:space="preserve">predstavljajo </w:t>
      </w:r>
      <w:r w:rsidR="00DF7550">
        <w:t xml:space="preserve">izjemno </w:t>
      </w:r>
      <w:r w:rsidRPr="00361C4A">
        <w:t>močno orodje za predstavitev in analizo kompleksnih sistemov, sestavljenih iz velikega števila med seboj povezanih komponent. Takšne sisteme najdemo tako v realnem kot navideznem svetu, v naravi in tehnologiji, in so trenutno predmet številnih analiz in študij.</w:t>
      </w:r>
      <w:r>
        <w:t xml:space="preserve"> </w:t>
      </w:r>
      <w:r w:rsidR="0047622E">
        <w:t xml:space="preserve">Teorija omrežij je v preteklosti ponudila že številna pomembna spoznanja </w:t>
      </w:r>
      <w:r w:rsidR="0080608B">
        <w:t>in odkritja</w:t>
      </w:r>
      <w:r w:rsidR="00023415">
        <w:t xml:space="preserve"> </w:t>
      </w:r>
      <w:r w:rsidR="001C6278">
        <w:t>(</w:t>
      </w:r>
      <w:r w:rsidR="001C6278">
        <w:fldChar w:fldCharType="begin"/>
      </w:r>
      <w:r w:rsidR="001C6278">
        <w:instrText xml:space="preserve"> REF _Ref192143679 \h </w:instrText>
      </w:r>
      <w:r w:rsidR="001C6278">
        <w:fldChar w:fldCharType="separate"/>
      </w:r>
      <w:r w:rsidR="001C6278" w:rsidRPr="002C4B2D">
        <w:rPr>
          <w:lang w:val="en-US"/>
        </w:rPr>
        <w:t>W</w:t>
      </w:r>
      <w:r w:rsidR="001C6278">
        <w:rPr>
          <w:lang w:val="en-US"/>
        </w:rPr>
        <w:t xml:space="preserve">atts &amp; Strogatz, 1998; </w:t>
      </w:r>
      <w:r w:rsidR="007D5FB5">
        <w:rPr>
          <w:lang w:val="en-US"/>
        </w:rPr>
        <w:t>Barabasi &amp; Albert, 1999</w:t>
      </w:r>
      <w:r w:rsidR="001C6278">
        <w:rPr>
          <w:caps/>
          <w:lang w:val="en-US"/>
        </w:rPr>
        <w:t>)</w:t>
      </w:r>
      <w:r w:rsidR="001C6278">
        <w:fldChar w:fldCharType="end"/>
      </w:r>
      <w:r w:rsidR="0080608B">
        <w:t xml:space="preserve">, </w:t>
      </w:r>
      <w:r w:rsidR="0047622E">
        <w:t xml:space="preserve">ter omogočila razlago </w:t>
      </w:r>
      <w:r w:rsidR="00503125">
        <w:t>različnih</w:t>
      </w:r>
      <w:r w:rsidR="0047622E">
        <w:t xml:space="preserve"> procesov</w:t>
      </w:r>
      <w:r w:rsidR="00E25139">
        <w:t>,</w:t>
      </w:r>
      <w:r w:rsidR="0056248C">
        <w:t xml:space="preserve"> kot</w:t>
      </w:r>
      <w:r w:rsidR="00155746">
        <w:t xml:space="preserve"> je</w:t>
      </w:r>
      <w:r w:rsidR="003E3E87">
        <w:t xml:space="preserve"> </w:t>
      </w:r>
      <w:r w:rsidR="00FA0F04">
        <w:t>na primer</w:t>
      </w:r>
      <w:r w:rsidR="0047622E">
        <w:t xml:space="preserve"> navigacija</w:t>
      </w:r>
      <w:r w:rsidR="00503125">
        <w:t xml:space="preserve"> po svetovnem spletu</w:t>
      </w:r>
      <w:r w:rsidR="000A7CDA">
        <w:t xml:space="preserve"> (</w:t>
      </w:r>
      <w:r w:rsidR="00CB481E">
        <w:fldChar w:fldCharType="begin"/>
      </w:r>
      <w:r w:rsidR="00CB481E">
        <w:instrText xml:space="preserve"> REF _Ref192143717 \h </w:instrText>
      </w:r>
      <w:r w:rsidR="00CB481E">
        <w:fldChar w:fldCharType="separate"/>
      </w:r>
      <w:r w:rsidR="00CB481E">
        <w:t>Kleinberg, 2000</w:t>
      </w:r>
      <w:r w:rsidR="00CB481E">
        <w:fldChar w:fldCharType="end"/>
      </w:r>
      <w:r w:rsidR="000A7CDA">
        <w:t>)</w:t>
      </w:r>
      <w:r w:rsidR="003E110E">
        <w:t xml:space="preserve"> </w:t>
      </w:r>
      <w:r w:rsidR="00503125">
        <w:t>ali</w:t>
      </w:r>
      <w:r w:rsidR="0047622E">
        <w:t xml:space="preserve"> </w:t>
      </w:r>
      <w:r w:rsidR="00757B68">
        <w:t xml:space="preserve">pa </w:t>
      </w:r>
      <w:r w:rsidR="0047622E">
        <w:t>nadzor</w:t>
      </w:r>
      <w:r w:rsidR="00503125">
        <w:t xml:space="preserve"> nad lastniško shemo </w:t>
      </w:r>
      <w:r w:rsidR="005C79CF">
        <w:t>podjetij</w:t>
      </w:r>
      <w:r w:rsidR="000A7CDA">
        <w:t xml:space="preserve"> (</w:t>
      </w:r>
      <w:r w:rsidR="00E22B88">
        <w:fldChar w:fldCharType="begin"/>
      </w:r>
      <w:r w:rsidR="00E22B88">
        <w:instrText xml:space="preserve"> REF _Ref192143730 \h </w:instrText>
      </w:r>
      <w:r w:rsidR="00E22B88">
        <w:fldChar w:fldCharType="separate"/>
      </w:r>
      <w:r w:rsidR="00212579">
        <w:t>Vitali, Glattfelder</w:t>
      </w:r>
      <w:r w:rsidR="00E22B88">
        <w:t xml:space="preserve"> &amp; Battiston, 2011</w:t>
      </w:r>
      <w:r w:rsidR="00E22B88">
        <w:fldChar w:fldCharType="end"/>
      </w:r>
      <w:r w:rsidR="000A7CDA">
        <w:t>)</w:t>
      </w:r>
      <w:r w:rsidR="0056248C">
        <w:t>.</w:t>
      </w:r>
      <w:r w:rsidR="00B2548E">
        <w:t xml:space="preserve"> </w:t>
      </w:r>
      <w:r w:rsidR="003A585B">
        <w:t>Omenimo,</w:t>
      </w:r>
      <w:r w:rsidR="00140569">
        <w:t xml:space="preserve"> da</w:t>
      </w:r>
      <w:r w:rsidR="0080608B">
        <w:t xml:space="preserve"> </w:t>
      </w:r>
      <w:r w:rsidR="005E7DDA">
        <w:t>moč</w:t>
      </w:r>
      <w:r w:rsidR="0080608B">
        <w:t xml:space="preserve"> analize</w:t>
      </w:r>
      <w:r w:rsidR="005E7DDA">
        <w:t xml:space="preserve"> omrežij ne </w:t>
      </w:r>
      <w:r w:rsidR="00A445AF">
        <w:t>temelji</w:t>
      </w:r>
      <w:r w:rsidR="00AB2CB4">
        <w:t xml:space="preserve"> </w:t>
      </w:r>
      <w:r w:rsidR="00A445AF">
        <w:t>na</w:t>
      </w:r>
      <w:r w:rsidR="005E7DDA">
        <w:t xml:space="preserve"> kompleksnosti posameznih povezav med </w:t>
      </w:r>
      <w:r w:rsidR="00A445AF">
        <w:t>komponentami</w:t>
      </w:r>
      <w:r w:rsidR="000610E2">
        <w:t xml:space="preserve"> </w:t>
      </w:r>
      <w:r w:rsidR="00D3366C">
        <w:lastRenderedPageBreak/>
        <w:t xml:space="preserve">nekega </w:t>
      </w:r>
      <w:r w:rsidR="006535DA">
        <w:t>sistema</w:t>
      </w:r>
      <w:r w:rsidR="005E7DDA">
        <w:t xml:space="preserve">, </w:t>
      </w:r>
      <w:r w:rsidR="001063EA">
        <w:t>temveč</w:t>
      </w:r>
      <w:r w:rsidR="00AB2CB4">
        <w:t xml:space="preserve"> </w:t>
      </w:r>
      <w:r w:rsidR="003E3E87">
        <w:t xml:space="preserve">na </w:t>
      </w:r>
      <w:r w:rsidR="00677445">
        <w:t>kompleksnih</w:t>
      </w:r>
      <w:r w:rsidR="00A445AF">
        <w:t xml:space="preserve"> </w:t>
      </w:r>
      <w:r w:rsidR="003E3E87">
        <w:t xml:space="preserve">vzorcih </w:t>
      </w:r>
      <w:r w:rsidR="00441F5F">
        <w:t>me</w:t>
      </w:r>
      <w:r w:rsidR="00531D9A">
        <w:t>d</w:t>
      </w:r>
      <w:r w:rsidR="00441F5F">
        <w:t xml:space="preserve">sebojnega </w:t>
      </w:r>
      <w:r w:rsidR="003E3E87">
        <w:t>po</w:t>
      </w:r>
      <w:r w:rsidR="00AB2CB4">
        <w:t>vezovanja večj</w:t>
      </w:r>
      <w:r w:rsidR="0056328A">
        <w:t>ega</w:t>
      </w:r>
      <w:r w:rsidR="00441F5F">
        <w:t xml:space="preserve"> števil</w:t>
      </w:r>
      <w:r w:rsidR="0056328A">
        <w:t>a</w:t>
      </w:r>
      <w:r w:rsidR="00AB2CB4">
        <w:t xml:space="preserve"> komponent</w:t>
      </w:r>
      <w:r w:rsidR="000610E2">
        <w:t>.</w:t>
      </w:r>
      <w:r w:rsidR="00265ABA">
        <w:t xml:space="preserve"> </w:t>
      </w:r>
      <w:r w:rsidR="00F31555">
        <w:t>E</w:t>
      </w:r>
      <w:r w:rsidR="001275FD">
        <w:t>nostavn</w:t>
      </w:r>
      <w:r w:rsidR="00677445">
        <w:t>ost</w:t>
      </w:r>
      <w:r w:rsidR="00DF6236">
        <w:t xml:space="preserve"> predstavit</w:t>
      </w:r>
      <w:r w:rsidR="00677445">
        <w:t>ve</w:t>
      </w:r>
      <w:r w:rsidR="00017B90">
        <w:t xml:space="preserve"> poljubnega sistema </w:t>
      </w:r>
      <w:r w:rsidR="00A72BB5">
        <w:t xml:space="preserve">povezanih komponent </w:t>
      </w:r>
      <w:r w:rsidR="002F608B">
        <w:t xml:space="preserve">pa </w:t>
      </w:r>
      <w:r w:rsidR="00017B90">
        <w:t xml:space="preserve">je </w:t>
      </w:r>
      <w:r w:rsidR="00AA0F05">
        <w:t>sicer</w:t>
      </w:r>
      <w:r w:rsidR="00F31555">
        <w:t xml:space="preserve"> </w:t>
      </w:r>
      <w:r w:rsidR="0074102B">
        <w:t>eden od ključnih razlogov z</w:t>
      </w:r>
      <w:r w:rsidR="00017B90">
        <w:t xml:space="preserve">a </w:t>
      </w:r>
      <w:r w:rsidR="006579E7">
        <w:t xml:space="preserve">izjemno </w:t>
      </w:r>
      <w:r w:rsidR="00017B90">
        <w:t>popularnost omrežij</w:t>
      </w:r>
      <w:r w:rsidR="00BF11B9">
        <w:t xml:space="preserve"> </w:t>
      </w:r>
      <w:r w:rsidR="00D44E98">
        <w:t>v zadnj</w:t>
      </w:r>
      <w:r w:rsidR="00531D9A">
        <w:t>i</w:t>
      </w:r>
      <w:r w:rsidR="00D44E98">
        <w:t>h letih</w:t>
      </w:r>
      <w:r w:rsidR="002B349B">
        <w:t xml:space="preserve"> </w:t>
      </w:r>
      <w:r w:rsidR="001E743B">
        <w:t>(</w:t>
      </w:r>
      <w:r w:rsidR="009C1FE5">
        <w:fldChar w:fldCharType="begin"/>
      </w:r>
      <w:r w:rsidR="009C1FE5">
        <w:instrText xml:space="preserve"> REF _Ref192144031 \h </w:instrText>
      </w:r>
      <w:r w:rsidR="009C1FE5">
        <w:fldChar w:fldCharType="separate"/>
      </w:r>
      <w:r w:rsidR="009C1FE5">
        <w:t>Newman, 2010</w:t>
      </w:r>
      <w:r w:rsidR="009C1FE5">
        <w:fldChar w:fldCharType="end"/>
      </w:r>
      <w:r w:rsidR="00C317B8">
        <w:t xml:space="preserve">; </w:t>
      </w:r>
      <w:r w:rsidR="00C317B8">
        <w:fldChar w:fldCharType="begin"/>
      </w:r>
      <w:r w:rsidR="00C317B8">
        <w:instrText xml:space="preserve"> REF _Ref192144040 \h </w:instrText>
      </w:r>
      <w:r w:rsidR="00C317B8">
        <w:fldChar w:fldCharType="separate"/>
      </w:r>
      <w:r w:rsidR="009C1FE5">
        <w:rPr>
          <w:lang w:val="en-US"/>
        </w:rPr>
        <w:t>Newman, 2003</w:t>
      </w:r>
      <w:r w:rsidR="00C317B8">
        <w:fldChar w:fldCharType="end"/>
      </w:r>
      <w:r w:rsidR="001E743B">
        <w:t>)</w:t>
      </w:r>
      <w:r w:rsidR="00200027">
        <w:t>.</w:t>
      </w:r>
    </w:p>
    <w:p w14:paraId="6EA3098F" w14:textId="77777777" w:rsidR="00793B7A" w:rsidRDefault="005C3F42" w:rsidP="008E1B3F">
      <w:r>
        <w:t xml:space="preserve">Potrebno je </w:t>
      </w:r>
      <w:r w:rsidR="000C10EF">
        <w:t>poudariti</w:t>
      </w:r>
      <w:r>
        <w:t>, da</w:t>
      </w:r>
      <w:r w:rsidR="00D0336C">
        <w:t xml:space="preserve"> sodobna</w:t>
      </w:r>
      <w:r>
        <w:t xml:space="preserve"> analiza omrežij </w:t>
      </w:r>
      <w:r w:rsidR="000C10EF">
        <w:t xml:space="preserve">dejansko </w:t>
      </w:r>
      <w:r>
        <w:t xml:space="preserve">temelji na matematični teoriji grafov z začetki v </w:t>
      </w:r>
      <w:r w:rsidR="001A29E9">
        <w:t>18. stoletju.</w:t>
      </w:r>
      <w:r w:rsidR="00CF343F">
        <w:t xml:space="preserve"> Dočim so bila p</w:t>
      </w:r>
      <w:r w:rsidR="008E1B3F">
        <w:t>rv</w:t>
      </w:r>
      <w:r w:rsidR="00D84ED9">
        <w:t>a dela na področju večinoma</w:t>
      </w:r>
      <w:r w:rsidR="00031E4D">
        <w:t xml:space="preserve"> zabavne ali</w:t>
      </w:r>
      <w:r w:rsidR="00D84ED9">
        <w:t xml:space="preserve"> </w:t>
      </w:r>
      <w:r w:rsidR="00AD01AF">
        <w:t>teoretske</w:t>
      </w:r>
      <w:r w:rsidR="00D84ED9">
        <w:t xml:space="preserve"> narave, </w:t>
      </w:r>
      <w:r w:rsidR="00CF343F">
        <w:t xml:space="preserve">pa so </w:t>
      </w:r>
      <w:r w:rsidR="00D84ED9">
        <w:t xml:space="preserve">že stoletje kasneje </w:t>
      </w:r>
      <w:r w:rsidR="008E1B3F">
        <w:t>raziskovalci</w:t>
      </w:r>
      <w:r w:rsidR="00D84ED9">
        <w:t xml:space="preserve"> nakazali možnosti uporabe v elektrotehniki in molekularni kemiji. V </w:t>
      </w:r>
      <w:r w:rsidR="0088099A">
        <w:t>20.</w:t>
      </w:r>
      <w:r w:rsidR="00031E4D">
        <w:t xml:space="preserve"> stoletju</w:t>
      </w:r>
      <w:r w:rsidR="00D84ED9">
        <w:t xml:space="preserve"> </w:t>
      </w:r>
      <w:r w:rsidR="00AB0CAC">
        <w:t xml:space="preserve">se je analiza omrežij </w:t>
      </w:r>
      <w:r w:rsidR="006105DB">
        <w:t xml:space="preserve">izkazala kot učinkovito orodje </w:t>
      </w:r>
      <w:r w:rsidR="00AB0CAC">
        <w:t>v družbenih znanostih in biblio</w:t>
      </w:r>
      <w:r w:rsidR="00031E4D">
        <w:t>metriki</w:t>
      </w:r>
      <w:r w:rsidR="006105DB">
        <w:t>,</w:t>
      </w:r>
      <w:r w:rsidR="002C6574">
        <w:t xml:space="preserve"> ter </w:t>
      </w:r>
      <w:r w:rsidR="006105DB">
        <w:t>postala</w:t>
      </w:r>
      <w:r w:rsidR="002C6574">
        <w:t xml:space="preserve"> podpodročje operacijskih raziskav</w:t>
      </w:r>
      <w:r w:rsidR="00AB0CAC">
        <w:t>.</w:t>
      </w:r>
      <w:r w:rsidR="006105DB">
        <w:t xml:space="preserve"> </w:t>
      </w:r>
      <w:r w:rsidR="0088099A">
        <w:t>Različne</w:t>
      </w:r>
      <w:r w:rsidR="006105DB">
        <w:t xml:space="preserve"> primere uporabe najd</w:t>
      </w:r>
      <w:r w:rsidR="001E49DC">
        <w:t>emo</w:t>
      </w:r>
      <w:r w:rsidR="00172868">
        <w:t xml:space="preserve"> tudi v ekonomiji, biologiji, </w:t>
      </w:r>
      <w:r w:rsidR="006105DB">
        <w:t>organski kemiji</w:t>
      </w:r>
      <w:r w:rsidR="00172868">
        <w:t>, ter še na številnih drugih področjih</w:t>
      </w:r>
      <w:r w:rsidR="006105DB">
        <w:t>.</w:t>
      </w:r>
      <w:r w:rsidR="009A55EA">
        <w:t xml:space="preserve"> </w:t>
      </w:r>
      <w:r w:rsidR="003E4C6D">
        <w:t>Poleg tega je a</w:t>
      </w:r>
      <w:r w:rsidR="009A55EA">
        <w:t xml:space="preserve">naliza omrežij </w:t>
      </w:r>
      <w:r w:rsidR="00461B88">
        <w:t xml:space="preserve">tudi </w:t>
      </w:r>
      <w:r w:rsidR="009A55EA">
        <w:t>pomemben del raziskav kompleksnih sistemov v fiziki,</w:t>
      </w:r>
      <w:r w:rsidR="00DA3229">
        <w:t xml:space="preserve"> </w:t>
      </w:r>
      <w:r w:rsidR="009A55EA">
        <w:t>p</w:t>
      </w:r>
      <w:r w:rsidR="005734DD">
        <w:t xml:space="preserve">redvsem z razmahom računalniške tehnologije ter pojavom velikih komunikacijskih omrežij konec prejšnjega stoletja pa so </w:t>
      </w:r>
      <w:r w:rsidR="003831A7">
        <w:t xml:space="preserve">vidno </w:t>
      </w:r>
      <w:r w:rsidR="005734DD">
        <w:t xml:space="preserve">zanimanje </w:t>
      </w:r>
      <w:r w:rsidR="003831A7">
        <w:t xml:space="preserve">za omrežja </w:t>
      </w:r>
      <w:r w:rsidR="005734DD">
        <w:t xml:space="preserve">pokazali tudi </w:t>
      </w:r>
      <w:r w:rsidR="000976FE">
        <w:t xml:space="preserve">raziskovalci </w:t>
      </w:r>
      <w:r w:rsidR="005734DD">
        <w:t>v računalništvu in informatiki.</w:t>
      </w:r>
      <w:r w:rsidR="00AD01AF">
        <w:t xml:space="preserve"> </w:t>
      </w:r>
    </w:p>
    <w:p w14:paraId="69D69328" w14:textId="4D88FF04" w:rsidR="008E1B3F" w:rsidRDefault="00DA3229" w:rsidP="008E1B3F">
      <w:r>
        <w:t>Analiza omrežij je tako danes izjemno interdisciplinarno področje</w:t>
      </w:r>
      <w:r w:rsidR="000E3056">
        <w:t xml:space="preserve"> na katerem delujejo tudi številni slovenski raziskovalci</w:t>
      </w:r>
      <w:r w:rsidR="00E27B44">
        <w:t xml:space="preserve"> (poleg avtorjev prispevka)</w:t>
      </w:r>
      <w:r w:rsidR="000E3056">
        <w:t>.</w:t>
      </w:r>
      <w:r w:rsidR="00AD01AF">
        <w:t xml:space="preserve"> </w:t>
      </w:r>
      <w:r w:rsidR="002F29F2">
        <w:t xml:space="preserve">Med njimi </w:t>
      </w:r>
      <w:r w:rsidR="00AB38C8">
        <w:t>Jure Leskovec iz Univerze Stanford</w:t>
      </w:r>
      <w:r w:rsidR="00265408">
        <w:t>;</w:t>
      </w:r>
      <w:r w:rsidR="00AB38C8">
        <w:t xml:space="preserve"> </w:t>
      </w:r>
      <w:r w:rsidR="002F29F2">
        <w:t>Vladimir Batagelj,</w:t>
      </w:r>
      <w:r w:rsidR="0077498B">
        <w:t xml:space="preserve"> Andrej Mrvar,</w:t>
      </w:r>
      <w:r w:rsidR="002F29F2">
        <w:t xml:space="preserve"> Anuška F</w:t>
      </w:r>
      <w:r w:rsidR="00940984">
        <w:t>erligoj</w:t>
      </w:r>
      <w:r w:rsidR="00E563A8">
        <w:t>, Valentina Hlebec, Tina Kogovšek in Gregor Petrič</w:t>
      </w:r>
      <w:r w:rsidR="00940984">
        <w:t xml:space="preserve"> iz Univerze v Ljubljani</w:t>
      </w:r>
      <w:r w:rsidR="00265408">
        <w:t>;</w:t>
      </w:r>
      <w:r w:rsidR="002F29F2">
        <w:t xml:space="preserve"> Mat</w:t>
      </w:r>
      <w:r w:rsidR="00C61C62">
        <w:t>jaž Perc iz Univerze v Mariboru</w:t>
      </w:r>
      <w:r w:rsidR="00415499">
        <w:t>,</w:t>
      </w:r>
      <w:r w:rsidR="00AB38C8">
        <w:t xml:space="preserve"> Bosiljka Tadić in Marko Grobelnik iz In</w:t>
      </w:r>
      <w:r w:rsidR="00415499">
        <w:t>stituta Jožef</w:t>
      </w:r>
      <w:r w:rsidR="00AB38C8">
        <w:t xml:space="preserve"> St</w:t>
      </w:r>
      <w:r w:rsidR="00415499">
        <w:t>efan</w:t>
      </w:r>
      <w:r w:rsidR="00265408">
        <w:t>;</w:t>
      </w:r>
      <w:r w:rsidR="00C61C62">
        <w:t xml:space="preserve"> ter </w:t>
      </w:r>
      <w:r w:rsidR="009D1EDE">
        <w:t xml:space="preserve">še </w:t>
      </w:r>
      <w:r w:rsidR="009C616F">
        <w:t>nekateri</w:t>
      </w:r>
      <w:r w:rsidR="00C61C62">
        <w:t xml:space="preserve"> drugi.</w:t>
      </w:r>
      <w:r w:rsidR="00415499">
        <w:t xml:space="preserve"> </w:t>
      </w:r>
      <w:r w:rsidR="00AD01AF">
        <w:t xml:space="preserve">Med </w:t>
      </w:r>
      <w:r w:rsidR="002B5419">
        <w:t>naj</w:t>
      </w:r>
      <w:r w:rsidR="00AD01AF">
        <w:t xml:space="preserve">vidnejšemi prispevki </w:t>
      </w:r>
      <w:r w:rsidR="000845E2">
        <w:t>lahko</w:t>
      </w:r>
      <w:r w:rsidR="00DF333B">
        <w:t xml:space="preserve"> </w:t>
      </w:r>
      <w:r w:rsidR="00B85F5D">
        <w:t xml:space="preserve">sicer </w:t>
      </w:r>
      <w:r w:rsidR="00AD01AF">
        <w:t>omenimo</w:t>
      </w:r>
      <w:r w:rsidR="00646576">
        <w:t xml:space="preserve"> </w:t>
      </w:r>
      <w:r w:rsidR="000845E2">
        <w:t xml:space="preserve">svetovno uveljavljen program za analizo velikih omrežij </w:t>
      </w:r>
      <w:r w:rsidR="000845E2" w:rsidRPr="000845E2">
        <w:rPr>
          <w:i/>
        </w:rPr>
        <w:t>Pajek</w:t>
      </w:r>
      <w:r w:rsidR="001531F6">
        <w:t xml:space="preserve"> (</w:t>
      </w:r>
      <w:r w:rsidR="001531F6">
        <w:fldChar w:fldCharType="begin"/>
      </w:r>
      <w:r w:rsidR="001531F6">
        <w:instrText xml:space="preserve"> REF _Ref219181600 \h </w:instrText>
      </w:r>
      <w:r w:rsidR="001531F6">
        <w:fldChar w:fldCharType="separate"/>
      </w:r>
      <w:r w:rsidR="001531F6">
        <w:rPr>
          <w:lang w:val="en-US"/>
        </w:rPr>
        <w:t>Batagelj</w:t>
      </w:r>
      <w:r w:rsidR="00606ADA">
        <w:rPr>
          <w:lang w:val="en-US"/>
        </w:rPr>
        <w:t xml:space="preserve"> &amp; Mrvar,</w:t>
      </w:r>
      <w:r w:rsidR="001531F6">
        <w:rPr>
          <w:lang w:val="en-US"/>
        </w:rPr>
        <w:t xml:space="preserve"> 1998</w:t>
      </w:r>
      <w:r w:rsidR="001531F6">
        <w:fldChar w:fldCharType="end"/>
      </w:r>
      <w:r w:rsidR="00461D32">
        <w:t xml:space="preserve">; </w:t>
      </w:r>
      <w:r w:rsidR="00461D32">
        <w:fldChar w:fldCharType="begin"/>
      </w:r>
      <w:r w:rsidR="00461D32">
        <w:instrText xml:space="preserve"> REF _Ref219182646 \h </w:instrText>
      </w:r>
      <w:r w:rsidR="00461D32">
        <w:fldChar w:fldCharType="separate"/>
      </w:r>
      <w:r w:rsidR="00461D32">
        <w:rPr>
          <w:lang w:val="en-US"/>
        </w:rPr>
        <w:t>de Nooy, Mrvar &amp; Batagelj, 20</w:t>
      </w:r>
      <w:r w:rsidR="009B49A2">
        <w:rPr>
          <w:lang w:val="en-US"/>
        </w:rPr>
        <w:t>12</w:t>
      </w:r>
      <w:r w:rsidR="00461D32">
        <w:fldChar w:fldCharType="end"/>
      </w:r>
      <w:r w:rsidR="001531F6">
        <w:t>),</w:t>
      </w:r>
      <w:r w:rsidR="00A65BBF">
        <w:t xml:space="preserve"> ki ga avtorj</w:t>
      </w:r>
      <w:r w:rsidR="00245725">
        <w:t>i razvijajo</w:t>
      </w:r>
      <w:r w:rsidR="00A65BBF">
        <w:t xml:space="preserve"> že več kot petnajst let.</w:t>
      </w:r>
    </w:p>
    <w:p w14:paraId="4E50CF77" w14:textId="2E326F8B" w:rsidR="00CD5C44" w:rsidRDefault="00DF6236" w:rsidP="00017B90">
      <w:r>
        <w:t>Kljub zgornjemu</w:t>
      </w:r>
      <w:r w:rsidR="00FB69E4">
        <w:t xml:space="preserve"> pa</w:t>
      </w:r>
      <w:r>
        <w:t xml:space="preserve"> je uporaba teorije </w:t>
      </w:r>
      <w:r w:rsidR="000668A7">
        <w:t xml:space="preserve">velikih </w:t>
      </w:r>
      <w:r>
        <w:t xml:space="preserve">omrežij še vedno v veliki meri omejena na akademske kroge, dočim so primeri uporabe v praksi </w:t>
      </w:r>
      <w:r w:rsidR="00731730">
        <w:t xml:space="preserve">razmeroma </w:t>
      </w:r>
      <w:r w:rsidR="006F3716">
        <w:t xml:space="preserve">redki. </w:t>
      </w:r>
      <w:r w:rsidR="00CD5C44">
        <w:t xml:space="preserve">V prispevku zato predstavimo </w:t>
      </w:r>
      <w:r w:rsidR="00091862">
        <w:t>skupne</w:t>
      </w:r>
      <w:r w:rsidR="00CD5C44">
        <w:t xml:space="preserve"> lastnosti </w:t>
      </w:r>
      <w:r w:rsidR="00E0602C">
        <w:t>realnih</w:t>
      </w:r>
      <w:r w:rsidR="00CD5C44">
        <w:t xml:space="preserve"> omrežij </w:t>
      </w:r>
      <w:r w:rsidR="00E507DD">
        <w:t>ter</w:t>
      </w:r>
      <w:r w:rsidR="00CD5C44">
        <w:t xml:space="preserve"> </w:t>
      </w:r>
      <w:r w:rsidR="00E507DD">
        <w:t>izpostavimo</w:t>
      </w:r>
      <w:r w:rsidR="00CD5C44">
        <w:t xml:space="preserve"> nekatere zanimivejše </w:t>
      </w:r>
      <w:r w:rsidR="00B4469D">
        <w:t>možnosti</w:t>
      </w:r>
      <w:r w:rsidR="00CD5C44">
        <w:t xml:space="preserve"> uporabe.</w:t>
      </w:r>
    </w:p>
    <w:p w14:paraId="0D33EF43" w14:textId="1213B151" w:rsidR="00CC6265" w:rsidRPr="009A0A1B" w:rsidRDefault="00693830" w:rsidP="00CC6265">
      <w:r>
        <w:t xml:space="preserve">V </w:t>
      </w:r>
      <w:r w:rsidR="00784A07">
        <w:t xml:space="preserve">nadaljevanju </w:t>
      </w:r>
      <w:r w:rsidR="00091862">
        <w:t>najprej podamo</w:t>
      </w:r>
      <w:r w:rsidR="00E507DD">
        <w:t xml:space="preserve"> osnovne pojme </w:t>
      </w:r>
      <w:r w:rsidR="00091862">
        <w:t xml:space="preserve">analize omrežij ter predstavimo različne vrste velikih </w:t>
      </w:r>
      <w:r w:rsidR="00C73EBB">
        <w:t xml:space="preserve">realnih </w:t>
      </w:r>
      <w:r w:rsidR="00091862">
        <w:t>omrežij</w:t>
      </w:r>
      <w:r w:rsidR="00784A07">
        <w:t xml:space="preserve"> (razdelek </w:t>
      </w:r>
      <w:r w:rsidR="00A21A3F">
        <w:fldChar w:fldCharType="begin"/>
      </w:r>
      <w:r w:rsidR="00A21A3F">
        <w:instrText xml:space="preserve"> REF _Ref192080779 \r \h </w:instrText>
      </w:r>
      <w:r w:rsidR="00A21A3F">
        <w:fldChar w:fldCharType="separate"/>
      </w:r>
      <w:r w:rsidR="00D072FE">
        <w:t>2</w:t>
      </w:r>
      <w:r w:rsidR="00A21A3F">
        <w:fldChar w:fldCharType="end"/>
      </w:r>
      <w:r w:rsidR="00784A07">
        <w:t>)</w:t>
      </w:r>
      <w:r w:rsidR="00091862">
        <w:t xml:space="preserve">. V razdelku </w:t>
      </w:r>
      <w:r w:rsidR="00A21A3F">
        <w:fldChar w:fldCharType="begin"/>
      </w:r>
      <w:r w:rsidR="00BE2E51">
        <w:instrText xml:space="preserve"> REF _Ref192150169 \r \h </w:instrText>
      </w:r>
      <w:r w:rsidR="00A21A3F">
        <w:fldChar w:fldCharType="separate"/>
      </w:r>
      <w:r w:rsidR="00D072FE">
        <w:t>3</w:t>
      </w:r>
      <w:r w:rsidR="00A21A3F">
        <w:fldChar w:fldCharType="end"/>
      </w:r>
      <w:r w:rsidR="00091862">
        <w:t xml:space="preserve"> </w:t>
      </w:r>
      <w:r w:rsidR="00C73EBB">
        <w:t xml:space="preserve">nato </w:t>
      </w:r>
      <w:r w:rsidR="002C207A">
        <w:t>izpostavimo</w:t>
      </w:r>
      <w:r w:rsidR="00B9583C">
        <w:t xml:space="preserve"> </w:t>
      </w:r>
      <w:r w:rsidR="00091862">
        <w:t xml:space="preserve">skupne lastnosti </w:t>
      </w:r>
      <w:r w:rsidR="00F3417E">
        <w:t xml:space="preserve">realnih </w:t>
      </w:r>
      <w:r w:rsidR="00091862">
        <w:t xml:space="preserve">omrežij, vključujoč </w:t>
      </w:r>
      <w:r w:rsidR="00F3417E">
        <w:t>nekatera vidnejša odkritja v zadnjih petnajstih letih</w:t>
      </w:r>
      <w:r w:rsidR="00091862">
        <w:t xml:space="preserve">. V razdelku </w:t>
      </w:r>
      <w:r w:rsidR="00A21A3F">
        <w:fldChar w:fldCharType="begin"/>
      </w:r>
      <w:r w:rsidR="00091862">
        <w:instrText xml:space="preserve"> REF _Ref192081826 \r \h </w:instrText>
      </w:r>
      <w:r w:rsidR="00A21A3F">
        <w:fldChar w:fldCharType="separate"/>
      </w:r>
      <w:r w:rsidR="00D072FE">
        <w:t>4</w:t>
      </w:r>
      <w:r w:rsidR="00A21A3F">
        <w:fldChar w:fldCharType="end"/>
      </w:r>
      <w:r w:rsidR="00091862">
        <w:t xml:space="preserve"> </w:t>
      </w:r>
      <w:r w:rsidR="003403A3">
        <w:t xml:space="preserve">predstavimo </w:t>
      </w:r>
      <w:r w:rsidR="00C73EBB">
        <w:t xml:space="preserve">še </w:t>
      </w:r>
      <w:r w:rsidR="00F3417E">
        <w:t>izbrane</w:t>
      </w:r>
      <w:r w:rsidR="004778F3">
        <w:t xml:space="preserve"> </w:t>
      </w:r>
      <w:r w:rsidR="003403A3">
        <w:t>možnosti uporabe analize omrežij</w:t>
      </w:r>
      <w:r w:rsidR="00784A07">
        <w:t xml:space="preserve"> v </w:t>
      </w:r>
      <w:r w:rsidR="00F2689F">
        <w:t>praksi</w:t>
      </w:r>
      <w:r w:rsidR="000A586E">
        <w:t xml:space="preserve">, </w:t>
      </w:r>
      <w:r w:rsidR="006A708D">
        <w:t xml:space="preserve">s poudarkom na socialnih </w:t>
      </w:r>
      <w:r w:rsidR="00AA70E4">
        <w:t>(</w:t>
      </w:r>
      <w:r w:rsidR="006A708D">
        <w:t>družbenih</w:t>
      </w:r>
      <w:r w:rsidR="00AA70E4">
        <w:t>)</w:t>
      </w:r>
      <w:r w:rsidR="004B4859">
        <w:t xml:space="preserve"> omrežjih. Sledi</w:t>
      </w:r>
      <w:r w:rsidR="00AF7499">
        <w:t>ta</w:t>
      </w:r>
      <w:r w:rsidR="004B4859">
        <w:t xml:space="preserve"> sklep</w:t>
      </w:r>
      <w:r w:rsidR="00A61831">
        <w:t xml:space="preserve"> in zaključek</w:t>
      </w:r>
      <w:r w:rsidR="004B4859">
        <w:t xml:space="preserve"> v razdelku</w:t>
      </w:r>
      <w:r w:rsidR="00162A65">
        <w:t xml:space="preserve"> </w:t>
      </w:r>
      <w:r w:rsidR="00A21A3F">
        <w:fldChar w:fldCharType="begin"/>
      </w:r>
      <w:r w:rsidR="00162A65">
        <w:instrText xml:space="preserve"> REF _Ref192193877 \r \h </w:instrText>
      </w:r>
      <w:r w:rsidR="00A21A3F">
        <w:fldChar w:fldCharType="separate"/>
      </w:r>
      <w:r w:rsidR="00D072FE">
        <w:t>5</w:t>
      </w:r>
      <w:r w:rsidR="00A21A3F">
        <w:fldChar w:fldCharType="end"/>
      </w:r>
      <w:r w:rsidR="009A0A1B">
        <w:t>.</w:t>
      </w:r>
    </w:p>
    <w:p w14:paraId="1C6E8774" w14:textId="77777777" w:rsidR="004A7242" w:rsidRPr="00CE1A48" w:rsidRDefault="004A7242" w:rsidP="004A7242">
      <w:pPr>
        <w:pStyle w:val="Heading1"/>
        <w:numPr>
          <w:ilvl w:val="0"/>
          <w:numId w:val="4"/>
        </w:numPr>
        <w:spacing w:before="360" w:after="120"/>
        <w:ind w:left="426" w:hanging="426"/>
        <w:jc w:val="left"/>
        <w:rPr>
          <w:rFonts w:ascii="Times New Roman" w:hAnsi="Times New Roman" w:cs="Times New Roman"/>
          <w:sz w:val="24"/>
          <w:szCs w:val="24"/>
        </w:rPr>
      </w:pPr>
      <w:bookmarkStart w:id="0" w:name="_Ref192080779"/>
      <w:r>
        <w:rPr>
          <w:rFonts w:ascii="Times New Roman" w:hAnsi="Times New Roman" w:cs="Times New Roman"/>
          <w:sz w:val="24"/>
          <w:szCs w:val="24"/>
        </w:rPr>
        <w:t>REALNA OMREŽJA</w:t>
      </w:r>
      <w:bookmarkEnd w:id="0"/>
    </w:p>
    <w:p w14:paraId="77BC2958" w14:textId="380DE75A" w:rsidR="00D1645F" w:rsidRDefault="00B77C64" w:rsidP="00C410DE">
      <w:r>
        <w:t>Zgradbo o</w:t>
      </w:r>
      <w:r w:rsidR="00E63763">
        <w:t>mrež</w:t>
      </w:r>
      <w:r>
        <w:t>ja</w:t>
      </w:r>
      <w:r w:rsidR="00E63763" w:rsidRPr="00E63763">
        <w:t xml:space="preserve"> </w:t>
      </w:r>
      <w:r w:rsidR="00774462">
        <w:t>navadno</w:t>
      </w:r>
      <w:r w:rsidR="007D691B">
        <w:t xml:space="preserve"> </w:t>
      </w:r>
      <w:r w:rsidR="00E63763">
        <w:t xml:space="preserve">predstavimo z </w:t>
      </w:r>
      <w:r w:rsidR="000000F7">
        <w:t xml:space="preserve">diskretnim </w:t>
      </w:r>
      <w:r w:rsidR="00E63763">
        <w:t>matematič</w:t>
      </w:r>
      <w:r w:rsidR="00E63763" w:rsidRPr="00E63763">
        <w:t>nim objektom, ki mu pravimo graf. Graf</w:t>
      </w:r>
      <w:r w:rsidR="00390F41">
        <w:t xml:space="preserve"> </w:t>
      </w:r>
      <w:r w:rsidR="00390F41" w:rsidRPr="00390F41">
        <w:rPr>
          <w:position w:val="-6"/>
        </w:rPr>
        <w:object w:dxaOrig="800" w:dyaOrig="240" w14:anchorId="522DCB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pt;height:12pt" o:ole="">
            <v:imagedata r:id="rId9" o:title=""/>
          </v:shape>
          <o:OLEObject Type="Embed" ProgID="Equation.3" ShapeID="_x0000_i1025" DrawAspect="Content" ObjectID="_1298383454" r:id="rId10"/>
        </w:object>
      </w:r>
      <w:r w:rsidR="00E63763" w:rsidRPr="00E63763">
        <w:t xml:space="preserve"> je sestavljen iz mno</w:t>
      </w:r>
      <w:r w:rsidR="00390F41">
        <w:t>ž</w:t>
      </w:r>
      <w:r w:rsidR="00E63763" w:rsidRPr="00E63763">
        <w:t>ice vozli</w:t>
      </w:r>
      <w:r w:rsidR="00390F41">
        <w:t xml:space="preserve">šč </w:t>
      </w:r>
      <w:r w:rsidR="005D3BF0" w:rsidRPr="00390F41">
        <w:rPr>
          <w:position w:val="-8"/>
        </w:rPr>
        <w:object w:dxaOrig="1640" w:dyaOrig="280" w14:anchorId="41E400A1">
          <v:shape id="_x0000_i1026" type="#_x0000_t75" style="width:82.4pt;height:14.4pt" o:ole="">
            <v:imagedata r:id="rId11" o:title=""/>
          </v:shape>
          <o:OLEObject Type="Embed" ProgID="Equation.3" ShapeID="_x0000_i1026" DrawAspect="Content" ObjectID="_1298383455" r:id="rId12"/>
        </w:object>
      </w:r>
      <w:r w:rsidR="005D3BF0">
        <w:t>,</w:t>
      </w:r>
      <w:r w:rsidR="005D3BF0" w:rsidRPr="005D3BF0">
        <w:t xml:space="preserve"> </w:t>
      </w:r>
      <w:r w:rsidR="005D3BF0" w:rsidRPr="005D3BF0">
        <w:rPr>
          <w:position w:val="-2"/>
        </w:rPr>
        <w:object w:dxaOrig="700" w:dyaOrig="220" w14:anchorId="62F8FD3F">
          <v:shape id="_x0000_i1027" type="#_x0000_t75" style="width:35.2pt;height:11.2pt" o:ole="">
            <v:imagedata r:id="rId13" o:title=""/>
          </v:shape>
          <o:OLEObject Type="Embed" ProgID="Equation.3" ShapeID="_x0000_i1027" DrawAspect="Content" ObjectID="_1298383456" r:id="rId14"/>
        </w:object>
      </w:r>
      <w:r w:rsidR="005D3BF0">
        <w:t xml:space="preserve">, </w:t>
      </w:r>
      <w:r w:rsidR="00390F41">
        <w:t>ter</w:t>
      </w:r>
      <w:r w:rsidR="00E63763" w:rsidRPr="00E63763">
        <w:t xml:space="preserve"> </w:t>
      </w:r>
      <w:r w:rsidR="00390F41">
        <w:t>množice</w:t>
      </w:r>
      <w:r w:rsidR="00E63763" w:rsidRPr="00E63763">
        <w:t xml:space="preserve"> povezav med njimi</w:t>
      </w:r>
      <w:r w:rsidR="00390F41">
        <w:t xml:space="preserve"> </w:t>
      </w:r>
      <w:r w:rsidR="00394B26" w:rsidRPr="00D229B9">
        <w:rPr>
          <w:position w:val="-14"/>
        </w:rPr>
        <w:object w:dxaOrig="2380" w:dyaOrig="360" w14:anchorId="05185526">
          <v:shape id="_x0000_i1028" type="#_x0000_t75" style="width:118.4pt;height:18.4pt" o:ole="">
            <v:imagedata r:id="rId15" o:title=""/>
          </v:shape>
          <o:OLEObject Type="Embed" ProgID="Equation.3" ShapeID="_x0000_i1028" DrawAspect="Content" ObjectID="_1298383457" r:id="rId16"/>
        </w:object>
      </w:r>
      <w:r w:rsidR="005D3BF0">
        <w:t>,</w:t>
      </w:r>
      <w:r w:rsidR="005D3BF0" w:rsidRPr="005D3BF0">
        <w:t xml:space="preserve"> </w:t>
      </w:r>
      <w:r w:rsidR="005D3BF0" w:rsidRPr="005D3BF0">
        <w:rPr>
          <w:position w:val="-2"/>
        </w:rPr>
        <w:object w:dxaOrig="780" w:dyaOrig="220" w14:anchorId="11873E91">
          <v:shape id="_x0000_i1029" type="#_x0000_t75" style="width:39.2pt;height:11.2pt" o:ole="">
            <v:imagedata r:id="rId17" o:title=""/>
          </v:shape>
          <o:OLEObject Type="Embed" ProgID="Equation.3" ShapeID="_x0000_i1029" DrawAspect="Content" ObjectID="_1298383458" r:id="rId18"/>
        </w:object>
      </w:r>
      <w:r w:rsidR="00390F41">
        <w:t>. V primeru</w:t>
      </w:r>
      <w:r w:rsidR="00541805">
        <w:t xml:space="preserve"> </w:t>
      </w:r>
      <w:r w:rsidR="0094420B">
        <w:t>storitev za socialno mreženje</w:t>
      </w:r>
      <w:r w:rsidR="00541805">
        <w:t xml:space="preserve"> (npr. </w:t>
      </w:r>
      <w:r w:rsidR="00541805" w:rsidRPr="00D32BEE">
        <w:rPr>
          <w:i/>
        </w:rPr>
        <w:t>Facebook</w:t>
      </w:r>
      <w:r w:rsidR="00541805">
        <w:t>), vozlišča predstavljajo različne uporabnike</w:t>
      </w:r>
      <w:r w:rsidR="00AE7606">
        <w:t xml:space="preserve"> storitve</w:t>
      </w:r>
      <w:r w:rsidR="00541805">
        <w:t>, povezave pa</w:t>
      </w:r>
      <w:r w:rsidR="00A2086A">
        <w:t xml:space="preserve"> </w:t>
      </w:r>
      <w:r w:rsidR="00696372">
        <w:t>ustrezajo</w:t>
      </w:r>
      <w:r w:rsidR="0094420B">
        <w:t xml:space="preserve"> </w:t>
      </w:r>
      <w:r w:rsidR="00541805">
        <w:t xml:space="preserve">relaciji </w:t>
      </w:r>
      <w:r w:rsidR="00AE7606">
        <w:t>prijateljstva.</w:t>
      </w:r>
      <w:r w:rsidR="0094420B">
        <w:t xml:space="preserve"> Povezave so tako neusmerjene</w:t>
      </w:r>
      <w:r w:rsidR="00D44EBD">
        <w:t xml:space="preserve">, dočim </w:t>
      </w:r>
      <w:r w:rsidR="00006E0E">
        <w:t>nekatere vrste omrežij</w:t>
      </w:r>
      <w:r w:rsidR="00696372">
        <w:t xml:space="preserve"> zahtevajo usmerjene povezave. </w:t>
      </w:r>
      <w:r w:rsidR="006C6657">
        <w:t>V primeru svetovnega spleta</w:t>
      </w:r>
      <w:r w:rsidR="00696372">
        <w:t xml:space="preserve">, </w:t>
      </w:r>
      <w:r w:rsidR="006C6657">
        <w:t xml:space="preserve">vozlišča predstavljajo </w:t>
      </w:r>
      <w:r w:rsidR="00875359">
        <w:t xml:space="preserve">množico </w:t>
      </w:r>
      <w:r w:rsidR="004B11DE">
        <w:t>spletnih strani</w:t>
      </w:r>
      <w:r w:rsidR="00DB22C9">
        <w:t>, ki so med seboj povezane</w:t>
      </w:r>
      <w:r w:rsidR="00875359">
        <w:t xml:space="preserve"> preko </w:t>
      </w:r>
      <w:r w:rsidR="005B2D49">
        <w:t>usmerje</w:t>
      </w:r>
      <w:r w:rsidR="006C6657">
        <w:t xml:space="preserve">nih </w:t>
      </w:r>
      <w:r w:rsidR="00875359">
        <w:t>spletnih povezav.</w:t>
      </w:r>
      <w:r w:rsidR="006C6657">
        <w:t xml:space="preserve"> </w:t>
      </w:r>
      <w:r w:rsidR="00E61C11">
        <w:t>Torej</w:t>
      </w:r>
      <w:r w:rsidR="006C6657">
        <w:t xml:space="preserve">, </w:t>
      </w:r>
      <w:r w:rsidR="00394B26" w:rsidRPr="00394B26">
        <w:rPr>
          <w:position w:val="-14"/>
        </w:rPr>
        <w:object w:dxaOrig="2320" w:dyaOrig="360" w14:anchorId="0C77F727">
          <v:shape id="_x0000_i1030" type="#_x0000_t75" style="width:116pt;height:18.4pt" o:ole="">
            <v:imagedata r:id="rId19" o:title=""/>
          </v:shape>
          <o:OLEObject Type="Embed" ProgID="Equation.3" ShapeID="_x0000_i1030" DrawAspect="Content" ObjectID="_1298383459" r:id="rId20"/>
        </w:object>
      </w:r>
      <w:r w:rsidR="00A94DB4">
        <w:t xml:space="preserve">. </w:t>
      </w:r>
      <w:r w:rsidR="000A2F24">
        <w:t>Z</w:t>
      </w:r>
      <w:r w:rsidR="00A86EB4">
        <w:t xml:space="preserve">gornji </w:t>
      </w:r>
      <w:r w:rsidR="00A94DB4">
        <w:t>definiciji</w:t>
      </w:r>
      <w:r w:rsidR="00E33DF4">
        <w:t xml:space="preserve"> </w:t>
      </w:r>
      <w:r w:rsidR="00A94DB4" w:rsidRPr="00A94DB4">
        <w:rPr>
          <w:position w:val="-2"/>
        </w:rPr>
        <w:object w:dxaOrig="240" w:dyaOrig="200" w14:anchorId="715148AA">
          <v:shape id="_x0000_i1031" type="#_x0000_t75" style="width:12pt;height:10.4pt" o:ole="">
            <v:imagedata r:id="rId21" o:title=""/>
          </v:shape>
          <o:OLEObject Type="Embed" ProgID="Equation.3" ShapeID="_x0000_i1031" DrawAspect="Content" ObjectID="_1298383460" r:id="rId22"/>
        </w:object>
      </w:r>
      <w:r w:rsidR="00A94DB4">
        <w:t xml:space="preserve"> </w:t>
      </w:r>
      <w:r w:rsidR="000A2F24">
        <w:t xml:space="preserve">lahko </w:t>
      </w:r>
      <w:r w:rsidR="00F25644">
        <w:t xml:space="preserve">še </w:t>
      </w:r>
      <w:r w:rsidR="000A2F24">
        <w:t>razširimo</w:t>
      </w:r>
      <w:r w:rsidR="006F0681">
        <w:t xml:space="preserve"> tako, da</w:t>
      </w:r>
      <w:r w:rsidR="00424DD3">
        <w:t xml:space="preserve"> dopuščata</w:t>
      </w:r>
      <w:r w:rsidR="00C92450">
        <w:t xml:space="preserve"> več vzporedn</w:t>
      </w:r>
      <w:r w:rsidR="006F0681">
        <w:t>ih povezav med vozlišč</w:t>
      </w:r>
      <w:r w:rsidR="00F25644">
        <w:t>i</w:t>
      </w:r>
      <w:r w:rsidR="006F0681">
        <w:t xml:space="preserve"> ter zanke (povezave vozlišča s samim seboj). </w:t>
      </w:r>
      <w:r w:rsidR="00B044A8">
        <w:t xml:space="preserve">Poleg </w:t>
      </w:r>
      <w:r w:rsidR="003574F9">
        <w:t>omenjenega</w:t>
      </w:r>
      <w:r w:rsidR="00B044A8">
        <w:t xml:space="preserve"> pa</w:t>
      </w:r>
      <w:r w:rsidR="003574F9">
        <w:t xml:space="preserve"> </w:t>
      </w:r>
      <w:r w:rsidR="0067599E">
        <w:t>omrežje</w:t>
      </w:r>
      <w:r w:rsidR="00B044A8">
        <w:t xml:space="preserve"> </w:t>
      </w:r>
      <w:r w:rsidR="0067599E">
        <w:t>vključuje</w:t>
      </w:r>
      <w:r w:rsidR="00B044A8">
        <w:t xml:space="preserve"> tu</w:t>
      </w:r>
      <w:r w:rsidR="003574F9">
        <w:t xml:space="preserve">di </w:t>
      </w:r>
      <w:r w:rsidR="00575AC9">
        <w:t xml:space="preserve">poljubno </w:t>
      </w:r>
      <w:r w:rsidR="003574F9">
        <w:t>dodatno</w:t>
      </w:r>
      <w:r w:rsidR="00B044A8">
        <w:t xml:space="preserve"> </w:t>
      </w:r>
      <w:r w:rsidR="003574F9">
        <w:t>znanje</w:t>
      </w:r>
      <w:r w:rsidR="00C97F84">
        <w:t xml:space="preserve"> o vozliščih </w:t>
      </w:r>
      <w:r w:rsidR="00BC5920">
        <w:t>in</w:t>
      </w:r>
      <w:r w:rsidR="00C97F84">
        <w:t xml:space="preserve"> povezavah</w:t>
      </w:r>
      <w:r w:rsidR="00065039">
        <w:t xml:space="preserve"> grafa</w:t>
      </w:r>
      <w:r w:rsidR="00C97F84">
        <w:t xml:space="preserve">. Tako so </w:t>
      </w:r>
      <w:r w:rsidR="00C03DAF">
        <w:t>le-ta</w:t>
      </w:r>
      <w:r w:rsidR="009F4742">
        <w:t xml:space="preserve"> lahko različnih</w:t>
      </w:r>
      <w:r w:rsidR="00B044A8">
        <w:t xml:space="preserve"> tip</w:t>
      </w:r>
      <w:r w:rsidR="009F4742">
        <w:t>ov</w:t>
      </w:r>
      <w:r w:rsidR="00B044A8">
        <w:t xml:space="preserve">, </w:t>
      </w:r>
      <w:r w:rsidR="009F4742">
        <w:t>vsebujejo časovne značke in druge podatke</w:t>
      </w:r>
      <w:r w:rsidR="00B044A8">
        <w:t>.</w:t>
      </w:r>
    </w:p>
    <w:p w14:paraId="088B1E2B" w14:textId="77777777" w:rsidR="002268AD" w:rsidRDefault="008A6ADB" w:rsidP="002268AD">
      <w:pPr>
        <w:pStyle w:val="slika"/>
        <w:keepNext/>
      </w:pPr>
      <w:r w:rsidRPr="008A6ADB">
        <w:rPr>
          <w:noProof/>
          <w:lang w:val="en-US"/>
        </w:rPr>
        <w:lastRenderedPageBreak/>
        <w:drawing>
          <wp:inline distT="0" distB="0" distL="0" distR="0" wp14:anchorId="565D961F" wp14:editId="0A76C294">
            <wp:extent cx="5750560" cy="698228"/>
            <wp:effectExtent l="0" t="0" r="0" b="0"/>
            <wp:docPr id="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alworld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69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3E4CAF" w14:textId="1A500F1C" w:rsidR="00834C7C" w:rsidRDefault="002268AD" w:rsidP="00883199">
      <w:pPr>
        <w:pStyle w:val="Caption"/>
        <w:jc w:val="center"/>
      </w:pPr>
      <w:bookmarkStart w:id="1" w:name="_Ref192098921"/>
      <w:bookmarkStart w:id="2" w:name="_Ref192098890"/>
      <w:r>
        <w:t xml:space="preserve">Slika </w:t>
      </w:r>
      <w:r w:rsidR="00612EA8">
        <w:fldChar w:fldCharType="begin"/>
      </w:r>
      <w:r w:rsidR="00612EA8">
        <w:instrText xml:space="preserve"> SEQ Slika \* ARABIC </w:instrText>
      </w:r>
      <w:r w:rsidR="00612EA8">
        <w:fldChar w:fldCharType="separate"/>
      </w:r>
      <w:r w:rsidR="00D072FE">
        <w:rPr>
          <w:noProof/>
        </w:rPr>
        <w:t>1</w:t>
      </w:r>
      <w:r w:rsidR="00612EA8">
        <w:rPr>
          <w:noProof/>
        </w:rPr>
        <w:fldChar w:fldCharType="end"/>
      </w:r>
      <w:bookmarkEnd w:id="1"/>
      <w:r w:rsidR="00F0105D">
        <w:t>:</w:t>
      </w:r>
      <w:r>
        <w:t xml:space="preserve"> </w:t>
      </w:r>
      <w:r w:rsidR="00F0105D">
        <w:t>O</w:t>
      </w:r>
      <w:r w:rsidR="00127EF0">
        <w:t>d leve proti desni: o</w:t>
      </w:r>
      <w:r w:rsidR="00F0105D">
        <w:t>mrežje sodelovanj med znanstveniki</w:t>
      </w:r>
      <w:r w:rsidR="00F768D7">
        <w:t xml:space="preserve"> </w:t>
      </w:r>
      <w:r w:rsidR="006D2D80">
        <w:t>(</w:t>
      </w:r>
      <w:r w:rsidR="00344F66">
        <w:fldChar w:fldCharType="begin"/>
      </w:r>
      <w:r w:rsidR="00344F66">
        <w:instrText xml:space="preserve"> REF _Ref192140301 \h </w:instrText>
      </w:r>
      <w:r w:rsidR="00344F66">
        <w:fldChar w:fldCharType="separate"/>
      </w:r>
      <w:r w:rsidR="00344F66">
        <w:t>Newman, 2006</w:t>
      </w:r>
      <w:r w:rsidR="00344F66">
        <w:fldChar w:fldCharType="end"/>
      </w:r>
      <w:r w:rsidR="006D2D80">
        <w:t>)</w:t>
      </w:r>
      <w:r w:rsidR="00127EF0">
        <w:t>;</w:t>
      </w:r>
      <w:r w:rsidR="00F0105D">
        <w:t xml:space="preserve"> prijateljstva v </w:t>
      </w:r>
      <w:r w:rsidR="008A1BD7">
        <w:t>družabna</w:t>
      </w:r>
      <w:r w:rsidR="00CE064D">
        <w:t xml:space="preserve"> </w:t>
      </w:r>
      <w:r w:rsidR="00F0105D">
        <w:t xml:space="preserve">omrežju </w:t>
      </w:r>
      <w:r w:rsidR="00F0105D" w:rsidRPr="00D32BEE">
        <w:rPr>
          <w:i/>
        </w:rPr>
        <w:t>Facebook</w:t>
      </w:r>
      <w:r w:rsidR="009E0540">
        <w:t xml:space="preserve"> </w:t>
      </w:r>
      <w:r w:rsidR="00A04A90">
        <w:fldChar w:fldCharType="begin"/>
      </w:r>
      <w:r w:rsidR="00A04A90">
        <w:instrText xml:space="preserve"> REF _Ref192141045 \h </w:instrText>
      </w:r>
      <w:r w:rsidR="00A04A90">
        <w:fldChar w:fldCharType="separate"/>
      </w:r>
      <w:r w:rsidR="00212579">
        <w:rPr>
          <w:lang w:val="en-US"/>
        </w:rPr>
        <w:t>(Blagus, Šubelj</w:t>
      </w:r>
      <w:r w:rsidR="00A04A90">
        <w:rPr>
          <w:lang w:val="en-US"/>
        </w:rPr>
        <w:t xml:space="preserve"> &amp; Bajec, 2012)</w:t>
      </w:r>
      <w:r w:rsidR="00A04A90">
        <w:fldChar w:fldCharType="end"/>
      </w:r>
      <w:r w:rsidR="00127EF0">
        <w:t xml:space="preserve">; </w:t>
      </w:r>
      <w:r w:rsidR="00F0105D">
        <w:t>metabolično omrežje</w:t>
      </w:r>
      <w:r w:rsidR="00181B0F">
        <w:t xml:space="preserve"> (</w:t>
      </w:r>
      <w:r w:rsidR="00181B0F">
        <w:fldChar w:fldCharType="begin"/>
      </w:r>
      <w:r w:rsidR="00181B0F">
        <w:instrText xml:space="preserve"> REF _Ref192140795 \h </w:instrText>
      </w:r>
      <w:r w:rsidR="00181B0F">
        <w:fldChar w:fldCharType="separate"/>
      </w:r>
      <w:r w:rsidR="00212579">
        <w:rPr>
          <w:lang w:val="en-US"/>
        </w:rPr>
        <w:t>Jeong, Tombor, Albert, Oltvai</w:t>
      </w:r>
      <w:r w:rsidR="00181B0F">
        <w:rPr>
          <w:lang w:val="en-US"/>
        </w:rPr>
        <w:t xml:space="preserve"> &amp; Barabasi, 2000</w:t>
      </w:r>
      <w:r w:rsidR="00181B0F">
        <w:fldChar w:fldCharType="end"/>
      </w:r>
      <w:r w:rsidR="00181B0F">
        <w:t>)</w:t>
      </w:r>
      <w:r w:rsidR="00127EF0">
        <w:t>;</w:t>
      </w:r>
      <w:r w:rsidR="00F0105D">
        <w:t xml:space="preserve"> spletni dnevniki o </w:t>
      </w:r>
      <w:r w:rsidR="00267B33">
        <w:t xml:space="preserve">ameriški </w:t>
      </w:r>
      <w:r w:rsidR="00F0105D">
        <w:t>politiki</w:t>
      </w:r>
      <w:r w:rsidR="00195D59">
        <w:t xml:space="preserve"> (</w:t>
      </w:r>
      <w:r w:rsidR="003D6422">
        <w:fldChar w:fldCharType="begin"/>
      </w:r>
      <w:r w:rsidR="003D6422">
        <w:instrText xml:space="preserve"> REF _Ref192140999 \h </w:instrText>
      </w:r>
      <w:r w:rsidR="003D6422">
        <w:fldChar w:fldCharType="separate"/>
      </w:r>
      <w:r w:rsidR="003D6422">
        <w:rPr>
          <w:lang w:val="en-US"/>
        </w:rPr>
        <w:t>Adamic &amp; Glance, 2004</w:t>
      </w:r>
      <w:r w:rsidR="003D6422">
        <w:fldChar w:fldCharType="end"/>
      </w:r>
      <w:r w:rsidR="00195D59">
        <w:t>)</w:t>
      </w:r>
      <w:r w:rsidR="00127EF0">
        <w:t>;</w:t>
      </w:r>
      <w:r w:rsidR="00F0105D">
        <w:t xml:space="preserve"> spletne strani v domeni </w:t>
      </w:r>
      <w:r w:rsidR="00F0105D" w:rsidRPr="00E83037">
        <w:rPr>
          <w:i/>
        </w:rPr>
        <w:t>amazon.com</w:t>
      </w:r>
      <w:r w:rsidR="002B26D2" w:rsidRPr="002B26D2">
        <w:t xml:space="preserve"> </w:t>
      </w:r>
      <w:r w:rsidR="00783EE3">
        <w:t>(</w:t>
      </w:r>
      <w:r w:rsidR="00783EE3">
        <w:fldChar w:fldCharType="begin"/>
      </w:r>
      <w:r w:rsidR="00783EE3">
        <w:instrText xml:space="preserve"> REF _Ref192141463 \h </w:instrText>
      </w:r>
      <w:r w:rsidR="00783EE3">
        <w:fldChar w:fldCharType="separate"/>
      </w:r>
      <w:r w:rsidR="00783EE3">
        <w:rPr>
          <w:lang w:val="en-US"/>
        </w:rPr>
        <w:t>Šubelj &amp; Bajec, 2012</w:t>
      </w:r>
      <w:r w:rsidR="00783EE3">
        <w:fldChar w:fldCharType="end"/>
      </w:r>
      <w:r w:rsidR="00B33406">
        <w:t>a</w:t>
      </w:r>
      <w:r w:rsidR="00783EE3">
        <w:t>)</w:t>
      </w:r>
      <w:r w:rsidR="00F0105D" w:rsidRPr="002B26D2">
        <w:t xml:space="preserve"> </w:t>
      </w:r>
      <w:r w:rsidR="00F0105D">
        <w:t>in evropsko avtocestno omrežje</w:t>
      </w:r>
      <w:r w:rsidR="00783EE3">
        <w:t xml:space="preserve"> (</w:t>
      </w:r>
      <w:r w:rsidR="00173F1C">
        <w:fldChar w:fldCharType="begin"/>
      </w:r>
      <w:r w:rsidR="00173F1C">
        <w:instrText xml:space="preserve"> REF _Ref192141476 \h </w:instrText>
      </w:r>
      <w:r w:rsidR="00173F1C">
        <w:fldChar w:fldCharType="separate"/>
      </w:r>
      <w:r w:rsidR="00173F1C">
        <w:rPr>
          <w:lang w:val="en-US"/>
        </w:rPr>
        <w:t>Šubelj &amp; Bajec, 2011</w:t>
      </w:r>
      <w:r w:rsidR="00173F1C">
        <w:fldChar w:fldCharType="end"/>
      </w:r>
      <w:r w:rsidR="00783EE3">
        <w:t>)</w:t>
      </w:r>
      <w:r w:rsidR="00127EF0">
        <w:t>.</w:t>
      </w:r>
      <w:r w:rsidR="009119B2">
        <w:t xml:space="preserve"> </w:t>
      </w:r>
      <w:r w:rsidR="00EA1702">
        <w:t xml:space="preserve">Oblika </w:t>
      </w:r>
      <w:r w:rsidR="00F0105D">
        <w:t>vozlišč ustreza gostoti omrežja v neposredni okolici</w:t>
      </w:r>
      <w:r w:rsidR="00CE064D">
        <w:t xml:space="preserve"> posameznega</w:t>
      </w:r>
      <w:r w:rsidR="00F0105D">
        <w:t xml:space="preserve"> vozlišča</w:t>
      </w:r>
      <w:r w:rsidR="00BF61F7">
        <w:t xml:space="preserve"> (</w:t>
      </w:r>
      <w:r w:rsidR="00833422">
        <w:fldChar w:fldCharType="begin"/>
      </w:r>
      <w:r w:rsidR="00833422">
        <w:instrText xml:space="preserve"> REF _Ref192144007 \h </w:instrText>
      </w:r>
      <w:r w:rsidR="00833422">
        <w:fldChar w:fldCharType="separate"/>
      </w:r>
      <w:r w:rsidR="00833422">
        <w:rPr>
          <w:lang w:val="en-US"/>
        </w:rPr>
        <w:t>Soffer &amp; Vazquez, 2005</w:t>
      </w:r>
      <w:r w:rsidR="00833422">
        <w:fldChar w:fldCharType="end"/>
      </w:r>
      <w:r w:rsidR="00BF61F7">
        <w:t>)</w:t>
      </w:r>
      <w:r w:rsidR="00F0105D">
        <w:t>.</w:t>
      </w:r>
      <w:bookmarkStart w:id="3" w:name="_Ref192081594"/>
      <w:bookmarkEnd w:id="2"/>
    </w:p>
    <w:p w14:paraId="5C7CD485" w14:textId="436BEDB7" w:rsidR="00834C7C" w:rsidRPr="00834C7C" w:rsidRDefault="00834C7C" w:rsidP="00834C7C">
      <w:r>
        <w:t>Poleg družabnih omrežij in svetovnega spleta obstajajo še številne druge vrste realnih omrežij (</w:t>
      </w:r>
      <w:r>
        <w:fldChar w:fldCharType="begin"/>
      </w:r>
      <w:r>
        <w:instrText xml:space="preserve"> REF _Ref192098921 \h </w:instrText>
      </w:r>
      <w:r>
        <w:fldChar w:fldCharType="separate"/>
      </w:r>
      <w:r>
        <w:t xml:space="preserve">Slika </w:t>
      </w:r>
      <w:r>
        <w:rPr>
          <w:noProof/>
        </w:rPr>
        <w:t>1</w:t>
      </w:r>
      <w:r>
        <w:fldChar w:fldCharType="end"/>
      </w:r>
      <w:r>
        <w:t>). V grobem jih delimo v štiri kategorije (</w:t>
      </w:r>
      <w:r>
        <w:fldChar w:fldCharType="begin"/>
      </w:r>
      <w:r>
        <w:instrText xml:space="preserve"> REF _Ref192144040 \h </w:instrText>
      </w:r>
      <w:r>
        <w:fldChar w:fldCharType="separate"/>
      </w:r>
      <w:r>
        <w:rPr>
          <w:lang w:val="en-US"/>
        </w:rPr>
        <w:t>Newman, 2003</w:t>
      </w:r>
      <w:r>
        <w:fldChar w:fldCharType="end"/>
      </w:r>
      <w:r>
        <w:t>):</w:t>
      </w:r>
    </w:p>
    <w:p w14:paraId="2B28BBEA" w14:textId="77B66562" w:rsidR="002F15E9" w:rsidRDefault="002F15E9" w:rsidP="002F15E9">
      <w:pPr>
        <w:numPr>
          <w:ilvl w:val="0"/>
          <w:numId w:val="5"/>
        </w:numPr>
      </w:pPr>
      <w:r>
        <w:t>socialna (družbena) omrežja, kjer vozlišča predstavljajo ljudi</w:t>
      </w:r>
      <w:r w:rsidR="00633BBB">
        <w:t xml:space="preserve"> ali ustanove</w:t>
      </w:r>
      <w:r>
        <w:t>, povezave pa ustrezajo neki obliki interakcije med njimi. V preteklosti so bila najpogosteje preučevana klasična omrežja prijateljstev (ang</w:t>
      </w:r>
      <w:r w:rsidR="00235498">
        <w:t>l</w:t>
      </w:r>
      <w:r>
        <w:t>. offline social), spletna socialna ali družabna omrežja (ang</w:t>
      </w:r>
      <w:r w:rsidR="00235498">
        <w:t>l</w:t>
      </w:r>
      <w:r>
        <w:t>. online social), omrežja sodelovanj med znanstveniki in filmskimi igralci (ang</w:t>
      </w:r>
      <w:r w:rsidR="00235498">
        <w:t>l</w:t>
      </w:r>
      <w:r>
        <w:t>. author, actor collaboration), ter nekatera druga;</w:t>
      </w:r>
    </w:p>
    <w:p w14:paraId="54BDC4CB" w14:textId="36E741B2" w:rsidR="002F15E9" w:rsidRDefault="002F15E9" w:rsidP="002F15E9">
      <w:pPr>
        <w:numPr>
          <w:ilvl w:val="0"/>
          <w:numId w:val="5"/>
        </w:numPr>
      </w:pPr>
      <w:r>
        <w:t>informacijska omrežja, kjer povezave v omrežju ustrezajo toku informacij (ali podatkov) skozi analiziran sistem. Sem sodijo svetovni splet (ang</w:t>
      </w:r>
      <w:r w:rsidR="00235498">
        <w:t>l</w:t>
      </w:r>
      <w:r>
        <w:t>. web graph), omrežje citiranj med znanstvenimi prispevki (ang</w:t>
      </w:r>
      <w:r w:rsidR="00235498">
        <w:t>l</w:t>
      </w:r>
      <w:r>
        <w:t>. citation), ter mobilna in druga komunikacijska omrežja (ang</w:t>
      </w:r>
      <w:r w:rsidR="00235498">
        <w:t>l</w:t>
      </w:r>
      <w:r>
        <w:t>. communication);</w:t>
      </w:r>
    </w:p>
    <w:p w14:paraId="0F336FD9" w14:textId="22B0DAA9" w:rsidR="002F15E9" w:rsidRDefault="002F15E9" w:rsidP="002F15E9">
      <w:pPr>
        <w:numPr>
          <w:ilvl w:val="0"/>
          <w:numId w:val="5"/>
        </w:numPr>
      </w:pPr>
      <w:r>
        <w:t>biološka omrežja, ki ponazarjajo interakcije med geni, celicami, beljakovinami, ipd. v živih organizmih (ang</w:t>
      </w:r>
      <w:r w:rsidR="002506C3">
        <w:t>l</w:t>
      </w:r>
      <w:r>
        <w:t>. gene regulatory, metabolic, protein-protein interaction);</w:t>
      </w:r>
    </w:p>
    <w:p w14:paraId="7C2BD387" w14:textId="61C63FBB" w:rsidR="002F15E9" w:rsidRDefault="002F15E9" w:rsidP="008A6ADB">
      <w:pPr>
        <w:numPr>
          <w:ilvl w:val="0"/>
          <w:numId w:val="5"/>
        </w:numPr>
      </w:pPr>
      <w:r>
        <w:t>tehnološka omrežja, ki navadno predstavljajo neko umetno infrastrukturo, ki je podvržena tehnološkim (ali drugim) omejitvam. Sem sodi internetno omrežje (ang</w:t>
      </w:r>
      <w:r w:rsidR="00D12DDD">
        <w:t>l</w:t>
      </w:r>
      <w:r>
        <w:t>. Internet map), cestno omrežje (ang</w:t>
      </w:r>
      <w:r w:rsidR="001C7D1C">
        <w:t>l</w:t>
      </w:r>
      <w:r>
        <w:t>. road), električno omrežje (ang</w:t>
      </w:r>
      <w:r w:rsidR="00D26D28">
        <w:t>l</w:t>
      </w:r>
      <w:r>
        <w:t>. power grid) ter omrežja zgrajena na podlagi programske kode (ang</w:t>
      </w:r>
      <w:r w:rsidR="00866C1A">
        <w:t>l</w:t>
      </w:r>
      <w:r>
        <w:t>. software).</w:t>
      </w:r>
    </w:p>
    <w:p w14:paraId="12822B2D" w14:textId="55708247" w:rsidR="008A6ADB" w:rsidRPr="008A6ADB" w:rsidRDefault="008A6ADB" w:rsidP="008A6ADB">
      <w:r>
        <w:t xml:space="preserve">Delitev ni stroga, saj so na primer </w:t>
      </w:r>
      <w:r w:rsidR="00353A07">
        <w:t xml:space="preserve">številna </w:t>
      </w:r>
      <w:r>
        <w:t>komunikacijska omrežja prav tako tudi socialna. Poleg tega se v zadnjih letih vse pogosteje preučuje omrežja, ki ne sodijo v nobeno od zgornjih kategor</w:t>
      </w:r>
      <w:r w:rsidR="00353A07">
        <w:t>ij (npr. različna transportna ali</w:t>
      </w:r>
      <w:r>
        <w:t xml:space="preserve"> ekonomska omrežja). </w:t>
      </w:r>
    </w:p>
    <w:p w14:paraId="26BF07AF" w14:textId="77777777" w:rsidR="004A7242" w:rsidRPr="00CE1A48" w:rsidRDefault="004A7242" w:rsidP="004A7242">
      <w:pPr>
        <w:pStyle w:val="Heading1"/>
        <w:numPr>
          <w:ilvl w:val="0"/>
          <w:numId w:val="4"/>
        </w:numPr>
        <w:spacing w:before="360" w:after="120"/>
        <w:ind w:left="426" w:hanging="426"/>
        <w:jc w:val="left"/>
        <w:rPr>
          <w:rFonts w:ascii="Times New Roman" w:hAnsi="Times New Roman" w:cs="Times New Roman"/>
          <w:sz w:val="24"/>
          <w:szCs w:val="24"/>
        </w:rPr>
      </w:pPr>
      <w:bookmarkStart w:id="4" w:name="_Ref192150169"/>
      <w:r>
        <w:rPr>
          <w:rFonts w:ascii="Times New Roman" w:hAnsi="Times New Roman" w:cs="Times New Roman"/>
          <w:sz w:val="24"/>
          <w:szCs w:val="24"/>
        </w:rPr>
        <w:t>LASTNOSTI OMREŽIJ</w:t>
      </w:r>
      <w:bookmarkEnd w:id="3"/>
      <w:bookmarkEnd w:id="4"/>
    </w:p>
    <w:p w14:paraId="0996901B" w14:textId="77777777" w:rsidR="000A1CDC" w:rsidRPr="000A1CDC" w:rsidRDefault="000A1CDC" w:rsidP="000A1CDC">
      <w:r w:rsidRPr="000A1CDC">
        <w:t>Kljub svoji raznolikosti pa imajo realna omrežja številne skupne lastnosti. Nekatere izmed teh predstavimo v nadaljevanju</w:t>
      </w:r>
      <w:r w:rsidR="00D76E53">
        <w:t xml:space="preserve"> (zaradi enostavnosti predpostavimo neusmerjene povezave).</w:t>
      </w:r>
    </w:p>
    <w:p w14:paraId="702312E1" w14:textId="77777777" w:rsidR="002D16F4" w:rsidRDefault="004A7242" w:rsidP="004A7242">
      <w:pPr>
        <w:pStyle w:val="Heading2"/>
        <w:numPr>
          <w:ilvl w:val="1"/>
          <w:numId w:val="0"/>
        </w:numPr>
        <w:ind w:left="431" w:hanging="43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Porazdelitev stopenj vozlišč </w:t>
      </w:r>
      <w:r w:rsidR="00633739">
        <w:rPr>
          <w:rFonts w:ascii="Times New Roman" w:hAnsi="Times New Roman" w:cs="Times New Roman"/>
          <w:sz w:val="24"/>
          <w:szCs w:val="24"/>
        </w:rPr>
        <w:t>ter</w:t>
      </w:r>
      <w:r>
        <w:rPr>
          <w:rFonts w:ascii="Times New Roman" w:hAnsi="Times New Roman" w:cs="Times New Roman"/>
          <w:sz w:val="24"/>
          <w:szCs w:val="24"/>
        </w:rPr>
        <w:t xml:space="preserve"> potenčni zakon</w:t>
      </w:r>
    </w:p>
    <w:p w14:paraId="0C982EFD" w14:textId="3AE81712" w:rsidR="007B6179" w:rsidRDefault="00FC0AFA" w:rsidP="002D16F4">
      <w:r>
        <w:t xml:space="preserve">Stopnja vozlišča </w:t>
      </w:r>
      <w:r w:rsidR="000364EA">
        <w:t xml:space="preserve">je definirana kot število povezav z enim </w:t>
      </w:r>
      <w:r w:rsidR="00F1010B">
        <w:t>krajiščem</w:t>
      </w:r>
      <w:r w:rsidR="000364EA">
        <w:t xml:space="preserve"> v </w:t>
      </w:r>
      <w:r w:rsidR="00F21576">
        <w:t>obravnavanem</w:t>
      </w:r>
      <w:r w:rsidR="000364EA">
        <w:t xml:space="preserve"> vozlišču</w:t>
      </w:r>
      <w:r>
        <w:t>.</w:t>
      </w:r>
      <w:r w:rsidRPr="00FC0AFA">
        <w:t xml:space="preserve"> </w:t>
      </w:r>
      <w:r>
        <w:t xml:space="preserve">Naj bo </w:t>
      </w:r>
      <w:r w:rsidRPr="00647194">
        <w:rPr>
          <w:position w:val="-6"/>
        </w:rPr>
        <w:object w:dxaOrig="220" w:dyaOrig="340" w14:anchorId="21E914B4">
          <v:shape id="_x0000_i1070" type="#_x0000_t75" style="width:10.4pt;height:17.6pt" o:ole="">
            <v:imagedata r:id="rId24" o:title=""/>
          </v:shape>
          <o:OLEObject Type="Embed" ProgID="Equation.3" ShapeID="_x0000_i1070" DrawAspect="Content" ObjectID="_1298383461" r:id="rId25"/>
        </w:object>
      </w:r>
      <w:r>
        <w:t xml:space="preserve"> povprečna stopnja vozlišča,</w:t>
      </w:r>
      <w:r w:rsidR="000364EA">
        <w:t xml:space="preserve"> </w:t>
      </w:r>
      <w:r w:rsidR="00315A02" w:rsidRPr="00647194">
        <w:rPr>
          <w:position w:val="-6"/>
        </w:rPr>
        <w:object w:dxaOrig="1020" w:dyaOrig="340" w14:anchorId="17787F43">
          <v:shape id="_x0000_i1033" type="#_x0000_t75" style="width:50.4pt;height:17.6pt" o:ole="">
            <v:imagedata r:id="rId26" o:title=""/>
          </v:shape>
          <o:OLEObject Type="Embed" ProgID="Equation.3" ShapeID="_x0000_i1033" DrawAspect="Content" ObjectID="_1298383462" r:id="rId27"/>
        </w:object>
      </w:r>
      <w:r w:rsidR="000364EA">
        <w:t xml:space="preserve">. V primeru socialnih omrežij, </w:t>
      </w:r>
      <w:r w:rsidR="00315A02" w:rsidRPr="00315A02">
        <w:rPr>
          <w:position w:val="-6"/>
        </w:rPr>
        <w:object w:dxaOrig="220" w:dyaOrig="340" w14:anchorId="04B6E670">
          <v:shape id="_x0000_i1034" type="#_x0000_t75" style="width:10.4pt;height:17.6pt" o:ole="">
            <v:imagedata r:id="rId28" o:title=""/>
          </v:shape>
          <o:OLEObject Type="Embed" ProgID="Equation.3" ShapeID="_x0000_i1034" DrawAspect="Content" ObjectID="_1298383463" r:id="rId29"/>
        </w:object>
      </w:r>
      <w:r w:rsidR="000364EA">
        <w:t xml:space="preserve"> </w:t>
      </w:r>
      <w:r w:rsidR="00151AE3">
        <w:t>predstavlja</w:t>
      </w:r>
      <w:r w:rsidR="000364EA">
        <w:t xml:space="preserve"> </w:t>
      </w:r>
      <w:r w:rsidR="00E670BE">
        <w:t xml:space="preserve">povprečno </w:t>
      </w:r>
      <w:r w:rsidR="00201CFD">
        <w:t>število</w:t>
      </w:r>
      <w:r w:rsidR="000364EA">
        <w:t xml:space="preserve"> prijateljev posamezne osebe.</w:t>
      </w:r>
      <w:r w:rsidR="004E689B">
        <w:t xml:space="preserve"> Izkaže se, da je porazdelitev stopenj vozlišč v večini realnih </w:t>
      </w:r>
      <w:r w:rsidR="00000638">
        <w:t xml:space="preserve">omrežij značilno drugačna kot </w:t>
      </w:r>
      <w:r w:rsidR="004E689B">
        <w:t xml:space="preserve">na primer </w:t>
      </w:r>
      <w:r w:rsidR="00000638">
        <w:t xml:space="preserve">v </w:t>
      </w:r>
      <w:r w:rsidR="004E689B">
        <w:t>naključnih omrežjih</w:t>
      </w:r>
      <w:r w:rsidR="001E64A2">
        <w:t xml:space="preserve"> (</w:t>
      </w:r>
      <w:r w:rsidR="00951052">
        <w:fldChar w:fldCharType="begin"/>
      </w:r>
      <w:r w:rsidR="00951052">
        <w:instrText xml:space="preserve"> REF _Ref192145566 \h </w:instrText>
      </w:r>
      <w:r w:rsidR="00951052">
        <w:fldChar w:fldCharType="separate"/>
      </w:r>
      <w:r w:rsidR="00951052">
        <w:rPr>
          <w:lang w:val="en-US"/>
        </w:rPr>
        <w:t>Erd</w:t>
      </w:r>
      <w:r w:rsidR="000071A1" w:rsidRPr="00AC185E">
        <w:rPr>
          <w:lang w:val="en-US"/>
        </w:rPr>
        <w:t>ő</w:t>
      </w:r>
      <w:r w:rsidR="00A03343">
        <w:rPr>
          <w:lang w:val="en-US"/>
        </w:rPr>
        <w:t>s &amp; R</w:t>
      </w:r>
      <w:r w:rsidR="00A03343" w:rsidRPr="00AC185E">
        <w:rPr>
          <w:lang w:val="en-US"/>
        </w:rPr>
        <w:t>é</w:t>
      </w:r>
      <w:r w:rsidR="00951052">
        <w:rPr>
          <w:lang w:val="en-US"/>
        </w:rPr>
        <w:t>nyi, 1959</w:t>
      </w:r>
      <w:r w:rsidR="00951052">
        <w:fldChar w:fldCharType="end"/>
      </w:r>
      <w:r w:rsidR="001E64A2">
        <w:t>)</w:t>
      </w:r>
      <w:r w:rsidR="004E689B">
        <w:t xml:space="preserve">. Pri slednjih predpostavimo, da osebe izbirajo prijatelje popolnoma naključno (verjetnost povezave med </w:t>
      </w:r>
      <w:r w:rsidR="003A2405">
        <w:t>poljubnim</w:t>
      </w:r>
      <w:r w:rsidR="004E689B">
        <w:t xml:space="preserve"> parom</w:t>
      </w:r>
      <w:r w:rsidR="00231A7E">
        <w:t xml:space="preserve"> različnih</w:t>
      </w:r>
      <w:r w:rsidR="004E689B">
        <w:t xml:space="preserve"> vozlišč je</w:t>
      </w:r>
      <w:r w:rsidR="00943266">
        <w:t xml:space="preserve"> </w:t>
      </w:r>
      <w:r w:rsidR="00315A02" w:rsidRPr="00315A02">
        <w:rPr>
          <w:position w:val="-10"/>
        </w:rPr>
        <w:object w:dxaOrig="920" w:dyaOrig="380" w14:anchorId="77B319E5">
          <v:shape id="_x0000_i1035" type="#_x0000_t75" style="width:46.4pt;height:18.4pt" o:ole="">
            <v:imagedata r:id="rId30" o:title=""/>
          </v:shape>
          <o:OLEObject Type="Embed" ProgID="Equation.3" ShapeID="_x0000_i1035" DrawAspect="Content" ObjectID="_1298383464" r:id="rId31"/>
        </w:object>
      </w:r>
      <w:r w:rsidR="004E689B">
        <w:t>).</w:t>
      </w:r>
      <w:r w:rsidR="00B4709D">
        <w:t xml:space="preserve"> V naključnih omrežjih so stopnje vozlišč por</w:t>
      </w:r>
      <w:r w:rsidR="00024CEB">
        <w:t xml:space="preserve">azdeljene tesno okrog povprečja </w:t>
      </w:r>
      <w:r w:rsidR="00315A02" w:rsidRPr="00315A02">
        <w:rPr>
          <w:position w:val="-6"/>
        </w:rPr>
        <w:object w:dxaOrig="220" w:dyaOrig="280" w14:anchorId="2CF563C6">
          <v:shape id="_x0000_i1036" type="#_x0000_t75" style="width:10.4pt;height:14.4pt" o:ole="">
            <v:imagedata r:id="rId32" o:title=""/>
          </v:shape>
          <o:OLEObject Type="Embed" ProgID="Equation.3" ShapeID="_x0000_i1036" DrawAspect="Content" ObjectID="_1298383465" r:id="rId33"/>
        </w:object>
      </w:r>
      <w:r w:rsidR="00A11475">
        <w:t xml:space="preserve"> (podobno kot pri normalni </w:t>
      </w:r>
      <w:r w:rsidR="00A11475">
        <w:lastRenderedPageBreak/>
        <w:t>porazdelitvi)</w:t>
      </w:r>
      <w:r w:rsidR="00B4709D">
        <w:t xml:space="preserve">, dočim je porazdelitev </w:t>
      </w:r>
      <w:r w:rsidR="00FA2EBF">
        <w:t xml:space="preserve">stopenj </w:t>
      </w:r>
      <w:r w:rsidR="00B4709D">
        <w:t>v realnih omrežjih močno razpotegnjena v desno (ang</w:t>
      </w:r>
      <w:r w:rsidR="00AC2907">
        <w:t>l</w:t>
      </w:r>
      <w:r w:rsidR="00B4709D">
        <w:t xml:space="preserve">. </w:t>
      </w:r>
      <w:r w:rsidR="00401AA3">
        <w:t xml:space="preserve">right </w:t>
      </w:r>
      <w:r w:rsidR="00B4709D">
        <w:t xml:space="preserve">skewed). Natančneje, porazdelitev </w:t>
      </w:r>
      <w:r w:rsidR="00FF7901">
        <w:t>pogosto</w:t>
      </w:r>
      <w:r w:rsidR="00B4709D">
        <w:t xml:space="preserve"> sledi potenčnemu zakonu  </w:t>
      </w:r>
      <w:r w:rsidR="00315A02" w:rsidRPr="00315A02">
        <w:rPr>
          <w:position w:val="-10"/>
        </w:rPr>
        <w:object w:dxaOrig="1060" w:dyaOrig="360" w14:anchorId="5D0166E3">
          <v:shape id="_x0000_i1037" type="#_x0000_t75" style="width:52.8pt;height:18.4pt" o:ole="">
            <v:imagedata r:id="rId34" o:title=""/>
          </v:shape>
          <o:OLEObject Type="Embed" ProgID="Equation.3" ShapeID="_x0000_i1037" DrawAspect="Content" ObjectID="_1298383466" r:id="rId35"/>
        </w:object>
      </w:r>
      <w:r w:rsidR="00B4709D">
        <w:t xml:space="preserve">,  </w:t>
      </w:r>
      <w:r w:rsidR="00B4709D" w:rsidRPr="00B4709D">
        <w:rPr>
          <w:position w:val="-6"/>
        </w:rPr>
        <w:object w:dxaOrig="480" w:dyaOrig="240" w14:anchorId="19D50901">
          <v:shape id="_x0000_i1038" type="#_x0000_t75" style="width:24pt;height:12pt" o:ole="">
            <v:imagedata r:id="rId36" o:title=""/>
          </v:shape>
          <o:OLEObject Type="Embed" ProgID="Equation.3" ShapeID="_x0000_i1038" DrawAspect="Content" ObjectID="_1298383467" r:id="rId37"/>
        </w:object>
      </w:r>
      <w:r w:rsidR="00B4709D">
        <w:t xml:space="preserve"> (ang</w:t>
      </w:r>
      <w:r w:rsidR="00AC2907">
        <w:t>l</w:t>
      </w:r>
      <w:r w:rsidR="00B4709D">
        <w:t>. power law)</w:t>
      </w:r>
      <w:r w:rsidR="00077209">
        <w:t>, omrežja z omenjeno lastnostjo pa označ</w:t>
      </w:r>
      <w:r w:rsidR="002A25E5">
        <w:t>ujemo z izrazom</w:t>
      </w:r>
      <w:r w:rsidR="001F3EB2">
        <w:t xml:space="preserve"> brezlestvična omrežja</w:t>
      </w:r>
      <w:r w:rsidR="00923F06">
        <w:t xml:space="preserve"> </w:t>
      </w:r>
      <w:r w:rsidR="00612DF6">
        <w:t>(</w:t>
      </w:r>
      <w:r w:rsidR="00612EA8">
        <w:fldChar w:fldCharType="begin"/>
      </w:r>
      <w:r w:rsidR="00612EA8">
        <w:instrText xml:space="preserve"> REF _Ref192143687 \h </w:instrText>
      </w:r>
      <w:r w:rsidR="00612EA8">
        <w:fldChar w:fldCharType="separate"/>
      </w:r>
      <w:r w:rsidR="00612EA8">
        <w:rPr>
          <w:lang w:val="en-US"/>
        </w:rPr>
        <w:t>Barabasi &amp; Albert, 1999</w:t>
      </w:r>
      <w:r w:rsidR="00612EA8">
        <w:fldChar w:fldCharType="end"/>
      </w:r>
      <w:r w:rsidR="00612DF6">
        <w:t>)</w:t>
      </w:r>
      <w:r w:rsidR="001F3EB2">
        <w:t xml:space="preserve"> (ang</w:t>
      </w:r>
      <w:r w:rsidR="00AC2907">
        <w:t>l</w:t>
      </w:r>
      <w:r w:rsidR="001F3EB2">
        <w:t>. scale-free)</w:t>
      </w:r>
      <w:r w:rsidR="008A440A">
        <w:t>.</w:t>
      </w:r>
      <w:r w:rsidR="00472C29">
        <w:t xml:space="preserve"> Omenimo, da se p</w:t>
      </w:r>
      <w:r w:rsidR="00DA5C25">
        <w:t xml:space="preserve">otenčna porazdelitev </w:t>
      </w:r>
      <w:r w:rsidR="00FE03A8">
        <w:t>odraža kot premica</w:t>
      </w:r>
      <w:r w:rsidR="00E022AF">
        <w:t xml:space="preserve"> </w:t>
      </w:r>
      <w:r w:rsidR="002D562A">
        <w:t>v</w:t>
      </w:r>
      <w:r w:rsidR="001C701A">
        <w:t xml:space="preserve"> dvojno</w:t>
      </w:r>
      <w:r w:rsidR="00E022AF">
        <w:t xml:space="preserve"> logaritemsk</w:t>
      </w:r>
      <w:r w:rsidR="002D562A">
        <w:t>em</w:t>
      </w:r>
      <w:r w:rsidR="00E022AF">
        <w:t xml:space="preserve"> </w:t>
      </w:r>
      <w:r w:rsidR="002D562A">
        <w:t>prikazu</w:t>
      </w:r>
      <w:r w:rsidR="00E022AF">
        <w:t xml:space="preserve">, kjer je </w:t>
      </w:r>
      <w:r w:rsidR="00E022AF" w:rsidRPr="00B4709D">
        <w:rPr>
          <w:position w:val="-6"/>
        </w:rPr>
        <w:object w:dxaOrig="300" w:dyaOrig="200" w14:anchorId="1CC72C7A">
          <v:shape id="_x0000_i1039" type="#_x0000_t75" style="width:15.2pt;height:10.4pt" o:ole="">
            <v:imagedata r:id="rId38" o:title=""/>
          </v:shape>
          <o:OLEObject Type="Embed" ProgID="Equation.3" ShapeID="_x0000_i1039" DrawAspect="Content" ObjectID="_1298383468" r:id="rId39"/>
        </w:object>
      </w:r>
      <w:r w:rsidR="00E022AF">
        <w:t xml:space="preserve"> naklon premice (</w:t>
      </w:r>
      <w:r w:rsidR="00A21A3F">
        <w:fldChar w:fldCharType="begin"/>
      </w:r>
      <w:r w:rsidR="00BE2E51">
        <w:instrText xml:space="preserve"> REF _Ref192148952 \h </w:instrText>
      </w:r>
      <w:r w:rsidR="00A21A3F">
        <w:fldChar w:fldCharType="separate"/>
      </w:r>
      <w:r w:rsidR="00D072FE">
        <w:t xml:space="preserve">Slika </w:t>
      </w:r>
      <w:r w:rsidR="00D072FE">
        <w:rPr>
          <w:noProof/>
        </w:rPr>
        <w:t>2</w:t>
      </w:r>
      <w:r w:rsidR="00A21A3F">
        <w:fldChar w:fldCharType="end"/>
      </w:r>
      <w:r w:rsidR="00BE2E51">
        <w:t>).</w:t>
      </w:r>
    </w:p>
    <w:p w14:paraId="454F4D18" w14:textId="77777777" w:rsidR="007B6179" w:rsidRDefault="007B6179" w:rsidP="007B6179">
      <w:pPr>
        <w:keepNext/>
      </w:pPr>
      <w:r>
        <w:rPr>
          <w:noProof/>
          <w:lang w:val="en-US"/>
        </w:rPr>
        <w:drawing>
          <wp:inline distT="0" distB="0" distL="0" distR="0" wp14:anchorId="2002183E" wp14:editId="46EAE7D5">
            <wp:extent cx="5759360" cy="204597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free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36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D5981" w14:textId="6EB4B522" w:rsidR="00DF21A2" w:rsidRPr="002D16F4" w:rsidRDefault="007B6179" w:rsidP="001F3B24">
      <w:pPr>
        <w:pStyle w:val="Caption"/>
        <w:jc w:val="center"/>
      </w:pPr>
      <w:bookmarkStart w:id="5" w:name="_Ref192148952"/>
      <w:r>
        <w:t xml:space="preserve">Slika </w:t>
      </w:r>
      <w:r w:rsidR="00612EA8">
        <w:fldChar w:fldCharType="begin"/>
      </w:r>
      <w:r w:rsidR="00612EA8">
        <w:instrText xml:space="preserve"> SEQ Slika \* ARABIC </w:instrText>
      </w:r>
      <w:r w:rsidR="00612EA8">
        <w:fldChar w:fldCharType="separate"/>
      </w:r>
      <w:r w:rsidR="00D072FE">
        <w:rPr>
          <w:noProof/>
        </w:rPr>
        <w:t>2</w:t>
      </w:r>
      <w:r w:rsidR="00612EA8">
        <w:rPr>
          <w:noProof/>
        </w:rPr>
        <w:fldChar w:fldCharType="end"/>
      </w:r>
      <w:bookmarkEnd w:id="5"/>
      <w:r>
        <w:t xml:space="preserve">: (levo) Porazdelitev stopenj vozlišč v </w:t>
      </w:r>
      <w:r w:rsidR="005542E5">
        <w:t>družabnem</w:t>
      </w:r>
      <w:r>
        <w:t xml:space="preserve"> omrežju </w:t>
      </w:r>
      <w:r w:rsidRPr="00E64596">
        <w:rPr>
          <w:i/>
        </w:rPr>
        <w:t>Pretty Good Privacy</w:t>
      </w:r>
      <w:r>
        <w:rPr>
          <w:i/>
        </w:rPr>
        <w:t xml:space="preserve"> </w:t>
      </w:r>
      <w:r>
        <w:t>(</w:t>
      </w:r>
      <w:r w:rsidRPr="00E64596">
        <w:rPr>
          <w:i/>
        </w:rPr>
        <w:t>PGP</w:t>
      </w:r>
      <w:r>
        <w:t>)</w:t>
      </w:r>
      <w:r w:rsidR="008C2D97">
        <w:t xml:space="preserve"> (</w:t>
      </w:r>
      <w:r w:rsidR="00141455">
        <w:fldChar w:fldCharType="begin"/>
      </w:r>
      <w:r w:rsidR="00141455">
        <w:instrText xml:space="preserve"> REF _Ref192147695 \h </w:instrText>
      </w:r>
      <w:r w:rsidR="00141455">
        <w:fldChar w:fldCharType="separate"/>
      </w:r>
      <w:r w:rsidR="00141455">
        <w:rPr>
          <w:lang w:val="en-US"/>
        </w:rPr>
        <w:t>B</w:t>
      </w:r>
      <w:r w:rsidR="00141455" w:rsidRPr="009C6721">
        <w:rPr>
          <w:lang w:val="en-US"/>
        </w:rPr>
        <w:t>oguná</w:t>
      </w:r>
      <w:r w:rsidR="00141455">
        <w:rPr>
          <w:lang w:val="en-US"/>
        </w:rPr>
        <w:t xml:space="preserve">, </w:t>
      </w:r>
      <w:r w:rsidR="00141455" w:rsidRPr="009C6721">
        <w:rPr>
          <w:lang w:val="en-US"/>
        </w:rPr>
        <w:t>Pastor-Satorras</w:t>
      </w:r>
      <w:r w:rsidR="00141455">
        <w:rPr>
          <w:lang w:val="en-US"/>
        </w:rPr>
        <w:t xml:space="preserve">, </w:t>
      </w:r>
      <w:r w:rsidR="00141455" w:rsidRPr="009C6721">
        <w:rPr>
          <w:lang w:val="en-US"/>
        </w:rPr>
        <w:t>Díaz-Guilera</w:t>
      </w:r>
      <w:r w:rsidR="00141455">
        <w:rPr>
          <w:lang w:val="en-US"/>
        </w:rPr>
        <w:t xml:space="preserve"> &amp; </w:t>
      </w:r>
      <w:r w:rsidR="00141455" w:rsidRPr="009C6721">
        <w:rPr>
          <w:lang w:val="en-US"/>
        </w:rPr>
        <w:t>Arenas</w:t>
      </w:r>
      <w:r w:rsidR="00141455">
        <w:rPr>
          <w:lang w:val="en-US"/>
        </w:rPr>
        <w:t>, 2004</w:t>
      </w:r>
      <w:r w:rsidR="00141455">
        <w:fldChar w:fldCharType="end"/>
      </w:r>
      <w:r w:rsidR="008C2D97">
        <w:t>)</w:t>
      </w:r>
      <w:r>
        <w:t xml:space="preserve">, v internetnem omrežju </w:t>
      </w:r>
      <w:r w:rsidR="00333813">
        <w:t xml:space="preserve">na nivoju </w:t>
      </w:r>
      <w:r>
        <w:t>avtonomnih sistemov</w:t>
      </w:r>
      <w:r w:rsidR="00141455">
        <w:t xml:space="preserve"> (</w:t>
      </w:r>
      <w:r w:rsidR="00C814A3">
        <w:fldChar w:fldCharType="begin"/>
      </w:r>
      <w:r w:rsidR="00C814A3">
        <w:instrText xml:space="preserve"> REF _Ref192147787 \h </w:instrText>
      </w:r>
      <w:r w:rsidR="00C814A3">
        <w:fldChar w:fldCharType="separate"/>
      </w:r>
      <w:r w:rsidR="00C814A3" w:rsidRPr="002B673B">
        <w:rPr>
          <w:lang w:val="en-US"/>
        </w:rPr>
        <w:t>http://www-personal.umich.edu/~mejn/netdata/</w:t>
      </w:r>
      <w:r w:rsidR="00C814A3">
        <w:fldChar w:fldCharType="end"/>
      </w:r>
      <w:r w:rsidR="00141455">
        <w:t>)</w:t>
      </w:r>
      <w:r>
        <w:t xml:space="preserve"> ter v naključnem omrežju</w:t>
      </w:r>
      <w:r w:rsidR="00C814A3">
        <w:t xml:space="preserve"> (</w:t>
      </w:r>
      <w:r w:rsidR="00C814A3">
        <w:fldChar w:fldCharType="begin"/>
      </w:r>
      <w:r w:rsidR="00C814A3">
        <w:instrText xml:space="preserve"> REF _Ref192145566 \h </w:instrText>
      </w:r>
      <w:r w:rsidR="00C814A3">
        <w:fldChar w:fldCharType="separate"/>
      </w:r>
      <w:r w:rsidR="00C814A3">
        <w:rPr>
          <w:lang w:val="en-US"/>
        </w:rPr>
        <w:t>E</w:t>
      </w:r>
      <w:r w:rsidR="00C814A3" w:rsidRPr="00AC185E">
        <w:rPr>
          <w:lang w:val="en-US"/>
        </w:rPr>
        <w:t>rdős</w:t>
      </w:r>
      <w:r w:rsidR="00C814A3">
        <w:rPr>
          <w:lang w:val="en-US"/>
        </w:rPr>
        <w:t xml:space="preserve"> &amp;</w:t>
      </w:r>
      <w:r w:rsidR="00C814A3" w:rsidRPr="00AC185E">
        <w:rPr>
          <w:lang w:val="en-US"/>
        </w:rPr>
        <w:t xml:space="preserve"> Rényi</w:t>
      </w:r>
      <w:r w:rsidR="00C814A3" w:rsidRPr="00FE6683">
        <w:rPr>
          <w:lang w:val="en-US"/>
        </w:rPr>
        <w:t>, 1959</w:t>
      </w:r>
      <w:r w:rsidR="00C814A3">
        <w:fldChar w:fldCharType="end"/>
      </w:r>
      <w:r w:rsidR="00C814A3">
        <w:t>)</w:t>
      </w:r>
      <w:r>
        <w:t>. (</w:t>
      </w:r>
      <w:r w:rsidR="00F51BDC">
        <w:t>na sredi</w:t>
      </w:r>
      <w:r w:rsidR="000A2783">
        <w:t>ni</w:t>
      </w:r>
      <w:r>
        <w:t>)</w:t>
      </w:r>
      <w:r w:rsidR="00A44514">
        <w:t xml:space="preserve"> </w:t>
      </w:r>
      <w:r w:rsidR="005542E5">
        <w:t>Družabno</w:t>
      </w:r>
      <w:r w:rsidR="00A44514">
        <w:t xml:space="preserve"> omrežje</w:t>
      </w:r>
      <w:r>
        <w:t xml:space="preserve"> </w:t>
      </w:r>
      <w:r w:rsidRPr="00E64596">
        <w:rPr>
          <w:i/>
        </w:rPr>
        <w:t>PGP</w:t>
      </w:r>
      <w:r>
        <w:t xml:space="preserve">. Stopnja </w:t>
      </w:r>
      <w:r w:rsidR="00BB0D25">
        <w:t>prikazanih</w:t>
      </w:r>
      <w:r>
        <w:t xml:space="preserve"> vozlišč je vsaj 75 </w:t>
      </w:r>
      <w:r w:rsidRPr="00C36C41">
        <w:t>(</w:t>
      </w:r>
      <w:r>
        <w:t xml:space="preserve">povprečje </w:t>
      </w:r>
      <w:r w:rsidRPr="00C36C41">
        <w:t>zna</w:t>
      </w:r>
      <w:r>
        <w:t>š</w:t>
      </w:r>
      <w:r w:rsidR="00737B93">
        <w:t xml:space="preserve">a le 4.6), dočim oblika </w:t>
      </w:r>
      <w:r>
        <w:t>ustreza gostoti v okolici</w:t>
      </w:r>
      <w:r w:rsidR="00C814A3">
        <w:t xml:space="preserve"> (</w:t>
      </w:r>
      <w:r w:rsidR="006A6FE9">
        <w:fldChar w:fldCharType="begin"/>
      </w:r>
      <w:r w:rsidR="006A6FE9">
        <w:instrText xml:space="preserve"> REF _Ref192144007 \h </w:instrText>
      </w:r>
      <w:r w:rsidR="006A6FE9">
        <w:fldChar w:fldCharType="separate"/>
      </w:r>
      <w:r w:rsidR="006A6FE9">
        <w:rPr>
          <w:lang w:val="en-US"/>
        </w:rPr>
        <w:t>S</w:t>
      </w:r>
      <w:r w:rsidR="006A6FE9" w:rsidRPr="00C52F62">
        <w:rPr>
          <w:lang w:val="en-US"/>
        </w:rPr>
        <w:t>offer</w:t>
      </w:r>
      <w:r w:rsidR="006A6FE9">
        <w:rPr>
          <w:lang w:val="en-US"/>
        </w:rPr>
        <w:t xml:space="preserve"> &amp; </w:t>
      </w:r>
      <w:r w:rsidR="006A6FE9" w:rsidRPr="00C52F62">
        <w:rPr>
          <w:lang w:val="en-US"/>
        </w:rPr>
        <w:t>Vázquez</w:t>
      </w:r>
      <w:r w:rsidR="006A6FE9">
        <w:rPr>
          <w:lang w:val="en-US"/>
        </w:rPr>
        <w:t>, 2005</w:t>
      </w:r>
      <w:r w:rsidR="006A6FE9">
        <w:fldChar w:fldCharType="end"/>
      </w:r>
      <w:r w:rsidR="00C814A3">
        <w:t>)</w:t>
      </w:r>
      <w:r>
        <w:t>. (desno) Naključno omrežje z enakim številom vozlišč in povezav.</w:t>
      </w:r>
    </w:p>
    <w:p w14:paraId="486F5DCA" w14:textId="26ADD4FF" w:rsidR="004D3281" w:rsidRDefault="00C257C5" w:rsidP="00B6062B">
      <w:r>
        <w:t xml:space="preserve">Ena od ključnih lastnosti </w:t>
      </w:r>
      <w:r w:rsidR="008A434C">
        <w:t>brezlestvičnih</w:t>
      </w:r>
      <w:r>
        <w:t xml:space="preserve"> omrežij je obstoj vozlišč z izje</w:t>
      </w:r>
      <w:r w:rsidR="0036610A">
        <w:t xml:space="preserve">mno </w:t>
      </w:r>
      <w:r w:rsidR="002A2E2F">
        <w:t>visok</w:t>
      </w:r>
      <w:r w:rsidR="007F7D2C">
        <w:t>o</w:t>
      </w:r>
      <w:r w:rsidR="0036610A">
        <w:t xml:space="preserve"> sto</w:t>
      </w:r>
      <w:r w:rsidR="00AE6156">
        <w:t>pnjo</w:t>
      </w:r>
      <w:r w:rsidR="003E4B61">
        <w:t xml:space="preserve"> </w:t>
      </w:r>
      <w:r w:rsidR="00E85857">
        <w:t>(</w:t>
      </w:r>
      <w:r w:rsidR="0051158E">
        <w:fldChar w:fldCharType="begin"/>
      </w:r>
      <w:r w:rsidR="0051158E">
        <w:instrText xml:space="preserve"> REF _Ref192143687 \h </w:instrText>
      </w:r>
      <w:r w:rsidR="0051158E">
        <w:fldChar w:fldCharType="separate"/>
      </w:r>
      <w:r w:rsidR="0051158E" w:rsidRPr="002C4B2D">
        <w:rPr>
          <w:lang w:val="en-US"/>
        </w:rPr>
        <w:t>Barabási</w:t>
      </w:r>
      <w:r w:rsidR="0051158E">
        <w:rPr>
          <w:lang w:val="en-US"/>
        </w:rPr>
        <w:t xml:space="preserve"> &amp; </w:t>
      </w:r>
      <w:r w:rsidR="0051158E" w:rsidRPr="002C4B2D">
        <w:rPr>
          <w:lang w:val="en-US"/>
        </w:rPr>
        <w:t>Albert</w:t>
      </w:r>
      <w:r w:rsidR="0051158E">
        <w:rPr>
          <w:lang w:val="en-US"/>
        </w:rPr>
        <w:t>, 1999</w:t>
      </w:r>
      <w:r w:rsidR="0051158E">
        <w:fldChar w:fldCharType="end"/>
      </w:r>
      <w:r w:rsidR="0051158E">
        <w:t xml:space="preserve">; </w:t>
      </w:r>
      <w:r w:rsidR="0051158E">
        <w:fldChar w:fldCharType="begin"/>
      </w:r>
      <w:r w:rsidR="0051158E">
        <w:instrText xml:space="preserve"> REF _Ref192143717 \h </w:instrText>
      </w:r>
      <w:r w:rsidR="0051158E">
        <w:fldChar w:fldCharType="separate"/>
      </w:r>
      <w:r w:rsidR="0051158E" w:rsidRPr="00BB4DA7">
        <w:rPr>
          <w:lang w:val="en-US"/>
        </w:rPr>
        <w:t>Kleinberg, 2000</w:t>
      </w:r>
      <w:r w:rsidR="0051158E">
        <w:fldChar w:fldCharType="end"/>
      </w:r>
      <w:r w:rsidR="00E85857">
        <w:t>)</w:t>
      </w:r>
      <w:r w:rsidR="006A7967">
        <w:t xml:space="preserve"> (ang</w:t>
      </w:r>
      <w:r w:rsidR="006454A6">
        <w:t>l</w:t>
      </w:r>
      <w:r w:rsidR="006A7967">
        <w:t>. hub</w:t>
      </w:r>
      <w:r w:rsidR="003675D1">
        <w:t xml:space="preserve">). Na primer, največja stopnja v </w:t>
      </w:r>
      <w:r w:rsidR="002259D8">
        <w:t>družabnem</w:t>
      </w:r>
      <w:r w:rsidR="003675D1">
        <w:t xml:space="preserve"> omrežju na </w:t>
      </w:r>
      <w:r w:rsidR="00A21A3F">
        <w:fldChar w:fldCharType="begin"/>
      </w:r>
      <w:r w:rsidR="00D44D26">
        <w:instrText xml:space="preserve"> REF _Ref192148952 \h </w:instrText>
      </w:r>
      <w:r w:rsidR="00A21A3F">
        <w:fldChar w:fldCharType="separate"/>
      </w:r>
      <w:r w:rsidR="00D072FE">
        <w:t xml:space="preserve">Slika </w:t>
      </w:r>
      <w:r w:rsidR="00D072FE">
        <w:rPr>
          <w:noProof/>
        </w:rPr>
        <w:t>2</w:t>
      </w:r>
      <w:r w:rsidR="00A21A3F">
        <w:fldChar w:fldCharType="end"/>
      </w:r>
      <w:r w:rsidR="003675D1">
        <w:t xml:space="preserve"> znaša </w:t>
      </w:r>
      <w:r w:rsidR="005E63AE">
        <w:t xml:space="preserve">206, dočim je povprečna stopnja </w:t>
      </w:r>
      <w:r w:rsidR="00315A02" w:rsidRPr="00315A02">
        <w:rPr>
          <w:position w:val="-6"/>
        </w:rPr>
        <w:object w:dxaOrig="220" w:dyaOrig="340" w14:anchorId="4D9ED2B4">
          <v:shape id="_x0000_i1040" type="#_x0000_t75" style="width:10.4pt;height:17.6pt" o:ole="">
            <v:imagedata r:id="rId41" o:title=""/>
          </v:shape>
          <o:OLEObject Type="Embed" ProgID="Equation.3" ShapeID="_x0000_i1040" DrawAspect="Content" ObjectID="_1298383469" r:id="rId42"/>
        </w:object>
      </w:r>
      <w:r w:rsidR="005E63AE">
        <w:t xml:space="preserve"> zgolj</w:t>
      </w:r>
      <w:r w:rsidR="00EC1AE9">
        <w:t xml:space="preserve"> 4.6</w:t>
      </w:r>
      <w:r w:rsidR="005E63AE">
        <w:t xml:space="preserve">. Podobno, internetno omrežje </w:t>
      </w:r>
      <w:r w:rsidR="00EF3782">
        <w:t xml:space="preserve">zgoraj </w:t>
      </w:r>
      <w:r w:rsidR="005E63AE">
        <w:t>ima</w:t>
      </w:r>
      <w:r w:rsidR="004F1D06">
        <w:t xml:space="preserve"> </w:t>
      </w:r>
      <w:r w:rsidR="00315A02" w:rsidRPr="00315A02">
        <w:rPr>
          <w:position w:val="-6"/>
        </w:rPr>
        <w:object w:dxaOrig="740" w:dyaOrig="340" w14:anchorId="61061A61">
          <v:shape id="_x0000_i1041" type="#_x0000_t75" style="width:36.8pt;height:17.6pt" o:ole="">
            <v:imagedata r:id="rId43" o:title=""/>
          </v:shape>
          <o:OLEObject Type="Embed" ProgID="Equation.3" ShapeID="_x0000_i1041" DrawAspect="Content" ObjectID="_1298383470" r:id="rId44"/>
        </w:object>
      </w:r>
      <w:r w:rsidR="005E63AE">
        <w:t xml:space="preserve">, </w:t>
      </w:r>
      <w:r w:rsidR="00C65F7D">
        <w:t>medtem ko</w:t>
      </w:r>
      <w:r w:rsidR="005E63AE">
        <w:t xml:space="preserve"> je največja stopnja kar </w:t>
      </w:r>
      <w:r w:rsidR="00EC1AE9">
        <w:t>2390</w:t>
      </w:r>
      <w:r w:rsidR="005E63AE">
        <w:t>.</w:t>
      </w:r>
      <w:r w:rsidR="00C0302C">
        <w:t xml:space="preserve"> Število vozlišč v omenjenih omrežjih </w:t>
      </w:r>
      <w:r w:rsidR="001E7001">
        <w:t>je</w:t>
      </w:r>
      <w:r w:rsidR="00EA628C">
        <w:t xml:space="preserve"> </w:t>
      </w:r>
      <w:r w:rsidR="00EC1AE9">
        <w:t>10680</w:t>
      </w:r>
      <w:r w:rsidR="00EA628C">
        <w:t xml:space="preserve"> in </w:t>
      </w:r>
      <w:r w:rsidR="00EC1AE9">
        <w:t>22963</w:t>
      </w:r>
      <w:r w:rsidR="00EA628C">
        <w:t>.</w:t>
      </w:r>
    </w:p>
    <w:p w14:paraId="736DE380" w14:textId="414FBA77" w:rsidR="00890C44" w:rsidRDefault="00251DC6" w:rsidP="00B6062B">
      <w:r>
        <w:t xml:space="preserve">Obstaja več razlag o </w:t>
      </w:r>
      <w:r w:rsidR="00BA19E5">
        <w:t>nastanku</w:t>
      </w:r>
      <w:r>
        <w:t xml:space="preserve"> </w:t>
      </w:r>
      <w:r w:rsidR="008A434C">
        <w:t>brezlestvičnih</w:t>
      </w:r>
      <w:r>
        <w:t xml:space="preserve"> omrežij. Eno od njih je načelo prednostne</w:t>
      </w:r>
      <w:r w:rsidR="00043534">
        <w:t>ga</w:t>
      </w:r>
      <w:r>
        <w:t xml:space="preserve"> povez</w:t>
      </w:r>
      <w:r w:rsidR="00043534">
        <w:t>ovanja</w:t>
      </w:r>
      <w:r w:rsidR="0051158E">
        <w:t xml:space="preserve"> (</w:t>
      </w:r>
      <w:r w:rsidR="0051158E">
        <w:fldChar w:fldCharType="begin"/>
      </w:r>
      <w:r w:rsidR="0051158E">
        <w:instrText xml:space="preserve"> REF _Ref192143687 \h </w:instrText>
      </w:r>
      <w:r w:rsidR="0051158E">
        <w:fldChar w:fldCharType="separate"/>
      </w:r>
      <w:r w:rsidR="0051158E">
        <w:rPr>
          <w:lang w:val="en-US"/>
        </w:rPr>
        <w:t>B</w:t>
      </w:r>
      <w:r w:rsidR="0051158E" w:rsidRPr="002C4B2D">
        <w:rPr>
          <w:lang w:val="en-US"/>
        </w:rPr>
        <w:t>arabási</w:t>
      </w:r>
      <w:r w:rsidR="0051158E">
        <w:rPr>
          <w:lang w:val="en-US"/>
        </w:rPr>
        <w:t xml:space="preserve"> &amp; </w:t>
      </w:r>
      <w:r w:rsidR="0051158E" w:rsidRPr="002C4B2D">
        <w:rPr>
          <w:lang w:val="en-US"/>
        </w:rPr>
        <w:t>Albert, 1999</w:t>
      </w:r>
      <w:r w:rsidR="0051158E">
        <w:fldChar w:fldCharType="end"/>
      </w:r>
      <w:r w:rsidR="0051158E">
        <w:t>)</w:t>
      </w:r>
      <w:r w:rsidR="001C3FB1">
        <w:t xml:space="preserve"> </w:t>
      </w:r>
      <w:r>
        <w:t>(ang</w:t>
      </w:r>
      <w:r w:rsidR="001F55A0">
        <w:t>l</w:t>
      </w:r>
      <w:r>
        <w:t>. preferential attachment), ki pravi, da bogati bogatijo (ang</w:t>
      </w:r>
      <w:r w:rsidR="001F55A0">
        <w:t>l</w:t>
      </w:r>
      <w:r>
        <w:t xml:space="preserve">. rich get richer). V primeru </w:t>
      </w:r>
      <w:r w:rsidR="005B497E">
        <w:t>družabnih</w:t>
      </w:r>
      <w:r>
        <w:t xml:space="preserve"> omrežij slednje pomeni, da osebe z velikim številom </w:t>
      </w:r>
      <w:r w:rsidR="00191281">
        <w:t>občudovalcev</w:t>
      </w:r>
      <w:r>
        <w:t xml:space="preserve"> lažje pridobivajo nove </w:t>
      </w:r>
      <w:r w:rsidR="00191281">
        <w:t>občudovalce</w:t>
      </w:r>
      <w:r w:rsidR="001C3FB1">
        <w:t xml:space="preserve">, kar </w:t>
      </w:r>
      <w:r w:rsidR="00754A96">
        <w:t>povzroči obstoj</w:t>
      </w:r>
      <w:r w:rsidR="008E6E41">
        <w:t xml:space="preserve"> </w:t>
      </w:r>
      <w:r w:rsidR="00DE78B3">
        <w:t>oseb</w:t>
      </w:r>
      <w:r w:rsidR="0042500E">
        <w:t xml:space="preserve"> </w:t>
      </w:r>
      <w:r w:rsidR="008F221E">
        <w:t>oziroma vozlišč</w:t>
      </w:r>
      <w:r w:rsidR="00191281">
        <w:t xml:space="preserve"> z</w:t>
      </w:r>
      <w:r w:rsidR="00074256">
        <w:t xml:space="preserve"> izjemno </w:t>
      </w:r>
      <w:r w:rsidR="00256D6D">
        <w:t>visoko</w:t>
      </w:r>
      <w:r w:rsidR="00074256">
        <w:t xml:space="preserve"> stopnjo</w:t>
      </w:r>
      <w:r w:rsidR="00DE78B3">
        <w:t xml:space="preserve"> v omrežju</w:t>
      </w:r>
      <w:r w:rsidR="007F7D2C">
        <w:t>.</w:t>
      </w:r>
    </w:p>
    <w:p w14:paraId="59BD8C86" w14:textId="48FCA5B5" w:rsidR="004C1F2B" w:rsidRDefault="003A0758" w:rsidP="00B6062B">
      <w:r>
        <w:t>Omenimo</w:t>
      </w:r>
      <w:r w:rsidR="004E47B1">
        <w:t xml:space="preserve"> še</w:t>
      </w:r>
      <w:r>
        <w:t>, da imajo v</w:t>
      </w:r>
      <w:r w:rsidR="00890C44">
        <w:t xml:space="preserve">ozlišča z </w:t>
      </w:r>
      <w:r w:rsidR="00256D6D">
        <w:t>visok</w:t>
      </w:r>
      <w:r w:rsidR="00A059AB">
        <w:t>o</w:t>
      </w:r>
      <w:r w:rsidR="00890C44">
        <w:t xml:space="preserve"> stopnjo</w:t>
      </w:r>
      <w:r w:rsidR="004E47B1">
        <w:t xml:space="preserve"> prav</w:t>
      </w:r>
      <w:r w:rsidR="00890C44">
        <w:t xml:space="preserve"> poseben vpliv na različne dinamične procese</w:t>
      </w:r>
      <w:r>
        <w:t>, ki se odvijajo nad omrežji</w:t>
      </w:r>
      <w:r w:rsidR="00890C44">
        <w:t xml:space="preserve"> (npr. </w:t>
      </w:r>
      <w:r w:rsidR="005A7B19">
        <w:t>širjenje</w:t>
      </w:r>
      <w:r w:rsidR="0004026C">
        <w:t xml:space="preserve"> novi</w:t>
      </w:r>
      <w:r w:rsidR="00E37AEB">
        <w:t>c</w:t>
      </w:r>
      <w:r w:rsidR="0004026C">
        <w:t xml:space="preserve"> po socialnem omrežju ali </w:t>
      </w:r>
      <w:r w:rsidR="00890C44">
        <w:t xml:space="preserve">virusov </w:t>
      </w:r>
      <w:r w:rsidR="0004026C">
        <w:t>preko</w:t>
      </w:r>
      <w:r w:rsidR="00890C44">
        <w:t xml:space="preserve"> svetovn</w:t>
      </w:r>
      <w:r w:rsidR="0004026C">
        <w:t>ega</w:t>
      </w:r>
      <w:r w:rsidR="00890C44">
        <w:t xml:space="preserve"> </w:t>
      </w:r>
      <w:r w:rsidR="0004026C">
        <w:t>spleta</w:t>
      </w:r>
      <w:r w:rsidR="00890C44">
        <w:t>).</w:t>
      </w:r>
      <w:r w:rsidR="000808B3">
        <w:t xml:space="preserve"> Natančneje,</w:t>
      </w:r>
      <w:r w:rsidR="0028024B">
        <w:t xml:space="preserve"> pri </w:t>
      </w:r>
      <w:r w:rsidR="0028024B" w:rsidRPr="00B4709D">
        <w:rPr>
          <w:position w:val="-6"/>
        </w:rPr>
        <w:object w:dxaOrig="860" w:dyaOrig="240" w14:anchorId="422EF705">
          <v:shape id="_x0000_i1042" type="#_x0000_t75" style="width:43.2pt;height:12pt" o:ole="">
            <v:imagedata r:id="rId45" o:title=""/>
          </v:shape>
          <o:OLEObject Type="Embed" ProgID="Equation.3" ShapeID="_x0000_i1042" DrawAspect="Content" ObjectID="_1298383471" r:id="rId46"/>
        </w:object>
      </w:r>
      <w:r w:rsidR="00E37AEB">
        <w:t xml:space="preserve"> lahko </w:t>
      </w:r>
      <w:r w:rsidR="0028024B">
        <w:t xml:space="preserve">že </w:t>
      </w:r>
      <w:r w:rsidR="00CF340E">
        <w:t>manjše</w:t>
      </w:r>
      <w:r w:rsidR="0028024B">
        <w:t xml:space="preserve"> število okuženih vozlišč</w:t>
      </w:r>
      <w:r w:rsidR="00333835">
        <w:t xml:space="preserve"> (</w:t>
      </w:r>
      <w:r w:rsidR="00C65F4F">
        <w:t xml:space="preserve">vozlišča </w:t>
      </w:r>
      <w:r w:rsidR="00333835">
        <w:t xml:space="preserve">z </w:t>
      </w:r>
      <w:r w:rsidR="00F43AAF">
        <w:t>visoko</w:t>
      </w:r>
      <w:r w:rsidR="00333835">
        <w:t xml:space="preserve"> stopnjo)</w:t>
      </w:r>
      <w:r w:rsidR="00E37AEB">
        <w:t xml:space="preserve"> </w:t>
      </w:r>
      <w:r w:rsidR="0028024B">
        <w:t xml:space="preserve">povzroči </w:t>
      </w:r>
      <w:r w:rsidR="00163356">
        <w:t>razširjenost</w:t>
      </w:r>
      <w:r w:rsidR="0028024B">
        <w:t xml:space="preserve"> po celotnem omrežju</w:t>
      </w:r>
      <w:r w:rsidR="009145E5">
        <w:t xml:space="preserve"> (</w:t>
      </w:r>
      <w:r w:rsidR="00AB3E55">
        <w:fldChar w:fldCharType="begin"/>
      </w:r>
      <w:r w:rsidR="00AB3E55">
        <w:instrText xml:space="preserve"> REF _Ref192176854 \h </w:instrText>
      </w:r>
      <w:r w:rsidR="00AB3E55">
        <w:fldChar w:fldCharType="separate"/>
      </w:r>
      <w:r w:rsidR="00AB3E55" w:rsidRPr="009C6721">
        <w:rPr>
          <w:lang w:val="en-US"/>
        </w:rPr>
        <w:t>Pastor-Satorras</w:t>
      </w:r>
      <w:r w:rsidR="00AB3E55">
        <w:rPr>
          <w:lang w:val="en-US"/>
        </w:rPr>
        <w:t xml:space="preserve"> &amp; Vespignani, 2001; </w:t>
      </w:r>
      <w:r w:rsidR="00AB3E55">
        <w:rPr>
          <w:lang w:val="en-US"/>
        </w:rPr>
        <w:fldChar w:fldCharType="begin"/>
      </w:r>
      <w:r w:rsidR="00AB3E55">
        <w:rPr>
          <w:lang w:val="en-US"/>
        </w:rPr>
        <w:instrText xml:space="preserve"> REF _Ref192176864 \h </w:instrText>
      </w:r>
      <w:r w:rsidR="00AB3E55">
        <w:rPr>
          <w:lang w:val="en-US"/>
        </w:rPr>
      </w:r>
      <w:r w:rsidR="00AB3E55">
        <w:rPr>
          <w:lang w:val="en-US"/>
        </w:rPr>
        <w:fldChar w:fldCharType="separate"/>
      </w:r>
      <w:r w:rsidR="00AB3E55">
        <w:rPr>
          <w:lang w:val="en-US"/>
        </w:rPr>
        <w:t>Sinha, 2011</w:t>
      </w:r>
      <w:r w:rsidR="00AB3E55">
        <w:rPr>
          <w:lang w:val="en-US"/>
        </w:rPr>
        <w:fldChar w:fldCharType="end"/>
      </w:r>
      <w:r w:rsidR="00AB3E55">
        <w:fldChar w:fldCharType="end"/>
      </w:r>
      <w:r w:rsidR="009145E5">
        <w:t>)</w:t>
      </w:r>
      <w:r w:rsidR="0028024B">
        <w:t>.</w:t>
      </w:r>
      <w:r w:rsidR="00804285">
        <w:t xml:space="preserve"> </w:t>
      </w:r>
      <w:r w:rsidR="00114F16">
        <w:t xml:space="preserve">Za </w:t>
      </w:r>
      <w:r w:rsidR="005B497E">
        <w:t>družabno</w:t>
      </w:r>
      <w:r w:rsidR="00804285" w:rsidRPr="00804285">
        <w:t xml:space="preserve"> omrežje</w:t>
      </w:r>
      <w:r w:rsidR="00295354" w:rsidRPr="00295354">
        <w:rPr>
          <w:i/>
        </w:rPr>
        <w:t xml:space="preserve"> </w:t>
      </w:r>
      <w:r w:rsidR="00295354" w:rsidRPr="00804285">
        <w:rPr>
          <w:i/>
        </w:rPr>
        <w:t>PGP</w:t>
      </w:r>
      <w:r w:rsidR="00804285">
        <w:t xml:space="preserve"> </w:t>
      </w:r>
      <w:r w:rsidR="00690861" w:rsidRPr="00B4709D">
        <w:rPr>
          <w:position w:val="-6"/>
        </w:rPr>
        <w:object w:dxaOrig="160" w:dyaOrig="200" w14:anchorId="1EC7575B">
          <v:shape id="_x0000_i1043" type="#_x0000_t75" style="width:8pt;height:10.4pt" o:ole="">
            <v:imagedata r:id="rId47" o:title=""/>
          </v:shape>
          <o:OLEObject Type="Embed" ProgID="Equation.3" ShapeID="_x0000_i1043" DrawAspect="Content" ObjectID="_1298383472" r:id="rId48"/>
        </w:object>
      </w:r>
      <w:r w:rsidR="00690861">
        <w:t xml:space="preserve"> znaša</w:t>
      </w:r>
      <w:r w:rsidR="00EC1AE9">
        <w:t xml:space="preserve"> 2.2</w:t>
      </w:r>
      <w:r w:rsidR="00690861">
        <w:t xml:space="preserve">, dočim </w:t>
      </w:r>
      <w:r w:rsidR="00EC1AE9" w:rsidRPr="00B4709D">
        <w:rPr>
          <w:position w:val="-6"/>
        </w:rPr>
        <w:object w:dxaOrig="680" w:dyaOrig="240" w14:anchorId="606EFE0C">
          <v:shape id="_x0000_i1044" type="#_x0000_t75" style="width:34.4pt;height:12pt" o:ole="">
            <v:imagedata r:id="rId49" o:title=""/>
          </v:shape>
          <o:OLEObject Type="Embed" ProgID="Equation.3" ShapeID="_x0000_i1044" DrawAspect="Content" ObjectID="_1298383473" r:id="rId50"/>
        </w:object>
      </w:r>
      <w:r w:rsidR="00690861">
        <w:t xml:space="preserve"> za internetno omrežje</w:t>
      </w:r>
      <w:r w:rsidR="002C4A8C">
        <w:t xml:space="preserve"> zgoraj.</w:t>
      </w:r>
      <w:r w:rsidR="00E71AB5">
        <w:t xml:space="preserve"> Podobno imajo omenjena vozlišča močan vpliv na odpornost in ranljivost </w:t>
      </w:r>
      <w:r w:rsidR="00EC1AE9">
        <w:t xml:space="preserve">realnih </w:t>
      </w:r>
      <w:r w:rsidR="00E71AB5">
        <w:t>omrežij (glej spodaj).</w:t>
      </w:r>
    </w:p>
    <w:p w14:paraId="57C4E797" w14:textId="033DDF31" w:rsidR="004C1F2B" w:rsidRDefault="004C1F2B" w:rsidP="004C1F2B">
      <w:pPr>
        <w:pStyle w:val="Heading2"/>
        <w:numPr>
          <w:ilvl w:val="1"/>
          <w:numId w:val="0"/>
        </w:numPr>
        <w:ind w:left="431" w:hanging="43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Razdalje med vozlišči ter </w:t>
      </w:r>
      <w:r w:rsidR="001D538B">
        <w:rPr>
          <w:rFonts w:ascii="Times New Roman" w:hAnsi="Times New Roman" w:cs="Times New Roman"/>
          <w:sz w:val="24"/>
          <w:szCs w:val="24"/>
        </w:rPr>
        <w:t>pojav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63E3">
        <w:rPr>
          <w:rFonts w:ascii="Times New Roman" w:hAnsi="Times New Roman" w:cs="Times New Roman"/>
          <w:sz w:val="24"/>
          <w:szCs w:val="24"/>
        </w:rPr>
        <w:t>malega</w:t>
      </w:r>
      <w:r>
        <w:rPr>
          <w:rFonts w:ascii="Times New Roman" w:hAnsi="Times New Roman" w:cs="Times New Roman"/>
          <w:sz w:val="24"/>
          <w:szCs w:val="24"/>
        </w:rPr>
        <w:t xml:space="preserve"> sveta</w:t>
      </w:r>
    </w:p>
    <w:p w14:paraId="37F56FD0" w14:textId="4AED509A" w:rsidR="004F51EB" w:rsidRDefault="004C1F2B" w:rsidP="004C1F2B">
      <w:r w:rsidRPr="004C1F2B">
        <w:t>Stanl</w:t>
      </w:r>
      <w:r>
        <w:t>ey Milgram je v 60. letih prejš</w:t>
      </w:r>
      <w:r w:rsidRPr="004C1F2B">
        <w:t>njega stoletja izvedel naslednji eksperiment. Posame- znikom je zadal nalogo naj preko zaporedja pisem dose</w:t>
      </w:r>
      <w:r>
        <w:t>ž</w:t>
      </w:r>
      <w:r w:rsidRPr="004C1F2B">
        <w:t>ejo neko izbrano osebo</w:t>
      </w:r>
      <w:r>
        <w:t xml:space="preserve">. Večina pisem se je tekom eksperimenta sicer izgubila, ostala pisma pa so prišla na cilj v presenetljivo </w:t>
      </w:r>
      <w:r>
        <w:lastRenderedPageBreak/>
        <w:t xml:space="preserve">majhnem številu korakov. V objavljenih primerih je slednje </w:t>
      </w:r>
      <w:r w:rsidR="00C442D5">
        <w:t>v povprečju znašalo le šest korakov</w:t>
      </w:r>
      <w:r>
        <w:t>, od koder izhaja izraz ang</w:t>
      </w:r>
      <w:r w:rsidR="00465FB8">
        <w:t>l</w:t>
      </w:r>
      <w:r>
        <w:t>. six degrees of separation</w:t>
      </w:r>
      <w:r w:rsidR="00A22C74">
        <w:t xml:space="preserve"> (</w:t>
      </w:r>
      <w:r w:rsidR="009E5D23">
        <w:fldChar w:fldCharType="begin"/>
      </w:r>
      <w:r w:rsidR="009E5D23">
        <w:instrText xml:space="preserve"> REF _Ref192159774 \h </w:instrText>
      </w:r>
      <w:r w:rsidR="009E5D23">
        <w:fldChar w:fldCharType="separate"/>
      </w:r>
      <w:r w:rsidR="006F4EA9">
        <w:rPr>
          <w:lang w:val="en-US"/>
        </w:rPr>
        <w:t>M</w:t>
      </w:r>
      <w:r w:rsidR="006F4EA9" w:rsidRPr="004C1DAB">
        <w:rPr>
          <w:lang w:val="en-US"/>
        </w:rPr>
        <w:t>ilgram</w:t>
      </w:r>
      <w:r w:rsidR="006F4EA9">
        <w:rPr>
          <w:lang w:val="en-US"/>
        </w:rPr>
        <w:t xml:space="preserve">, </w:t>
      </w:r>
      <w:r w:rsidR="009E5D23">
        <w:rPr>
          <w:lang w:val="en-US"/>
        </w:rPr>
        <w:t>1967</w:t>
      </w:r>
      <w:r w:rsidR="009E5D23">
        <w:fldChar w:fldCharType="end"/>
      </w:r>
      <w:r w:rsidR="00A22C74">
        <w:t>)</w:t>
      </w:r>
      <w:r>
        <w:t xml:space="preserve">. </w:t>
      </w:r>
      <w:r w:rsidR="00C442D5">
        <w:t>Eksperiment</w:t>
      </w:r>
      <w:r>
        <w:t xml:space="preserve"> velja za prvi p</w:t>
      </w:r>
      <w:r w:rsidR="001E2599">
        <w:t xml:space="preserve">rikaz pojava </w:t>
      </w:r>
      <w:r w:rsidR="00B83A12">
        <w:t>malega</w:t>
      </w:r>
      <w:r w:rsidR="001E2599">
        <w:t xml:space="preserve"> sveta</w:t>
      </w:r>
      <w:r w:rsidR="00AA720F">
        <w:t xml:space="preserve"> </w:t>
      </w:r>
      <w:r>
        <w:t>(ang</w:t>
      </w:r>
      <w:r w:rsidR="00377CC8">
        <w:t>l</w:t>
      </w:r>
      <w:r>
        <w:t xml:space="preserve">. small-world effect), ki pravi, da sta v realnih omrežjih </w:t>
      </w:r>
      <w:r w:rsidR="0013116B">
        <w:t xml:space="preserve">poljubni vozlišči </w:t>
      </w:r>
      <w:r>
        <w:t>povezani preko zelo kratke poti.</w:t>
      </w:r>
    </w:p>
    <w:p w14:paraId="7285A6DE" w14:textId="513B2ED9" w:rsidR="00151713" w:rsidRDefault="004F51EB" w:rsidP="002E72CA">
      <w:r>
        <w:t xml:space="preserve">Naj bo </w:t>
      </w:r>
      <w:r w:rsidR="009A5AA8" w:rsidRPr="009A5AA8">
        <w:rPr>
          <w:position w:val="-14"/>
        </w:rPr>
        <w:object w:dxaOrig="220" w:dyaOrig="360" w14:anchorId="1D14F0D9">
          <v:shape id="_x0000_i1045" type="#_x0000_t75" style="width:11.2pt;height:18.4pt" o:ole="">
            <v:imagedata r:id="rId51" o:title=""/>
          </v:shape>
          <o:OLEObject Type="Embed" ProgID="Equation.3" ShapeID="_x0000_i1045" DrawAspect="Content" ObjectID="_1298383474" r:id="rId52"/>
        </w:object>
      </w:r>
      <w:r>
        <w:t xml:space="preserve"> razdalja med vozliščema </w:t>
      </w:r>
      <w:r w:rsidRPr="004F51EB">
        <w:rPr>
          <w:position w:val="-2"/>
        </w:rPr>
        <w:object w:dxaOrig="120" w:dyaOrig="200" w14:anchorId="47686A2E">
          <v:shape id="_x0000_i1046" type="#_x0000_t75" style="width:6.4pt;height:10.4pt" o:ole="">
            <v:imagedata r:id="rId53" o:title=""/>
          </v:shape>
          <o:OLEObject Type="Embed" ProgID="Equation.3" ShapeID="_x0000_i1046" DrawAspect="Content" ObjectID="_1298383475" r:id="rId54"/>
        </w:object>
      </w:r>
      <w:r>
        <w:t xml:space="preserve"> in </w:t>
      </w:r>
      <w:r w:rsidRPr="004F51EB">
        <w:rPr>
          <w:position w:val="-8"/>
        </w:rPr>
        <w:object w:dxaOrig="160" w:dyaOrig="260" w14:anchorId="0BBE4D24">
          <v:shape id="_x0000_i1047" type="#_x0000_t75" style="width:8pt;height:12.8pt" o:ole="">
            <v:imagedata r:id="rId55" o:title=""/>
          </v:shape>
          <o:OLEObject Type="Embed" ProgID="Equation.3" ShapeID="_x0000_i1047" DrawAspect="Content" ObjectID="_1298383476" r:id="rId56"/>
        </w:object>
      </w:r>
      <w:r>
        <w:t xml:space="preserve">, </w:t>
      </w:r>
      <w:r w:rsidR="00151713">
        <w:t xml:space="preserve">ki je </w:t>
      </w:r>
      <w:r>
        <w:t>definirana kot število povezav v najkrajši poti</w:t>
      </w:r>
      <w:r w:rsidR="00787C44">
        <w:t xml:space="preserve"> med </w:t>
      </w:r>
      <w:r w:rsidR="00787C44" w:rsidRPr="004F51EB">
        <w:rPr>
          <w:position w:val="-2"/>
        </w:rPr>
        <w:object w:dxaOrig="120" w:dyaOrig="200" w14:anchorId="1EA21D2C">
          <v:shape id="_x0000_i1048" type="#_x0000_t75" style="width:6.4pt;height:10.4pt" o:ole="">
            <v:imagedata r:id="rId57" o:title=""/>
          </v:shape>
          <o:OLEObject Type="Embed" ProgID="Equation.3" ShapeID="_x0000_i1048" DrawAspect="Content" ObjectID="_1298383477" r:id="rId58"/>
        </w:object>
      </w:r>
      <w:r w:rsidR="00787C44">
        <w:t xml:space="preserve"> in </w:t>
      </w:r>
      <w:r w:rsidR="00787C44" w:rsidRPr="004F51EB">
        <w:rPr>
          <w:position w:val="-8"/>
        </w:rPr>
        <w:object w:dxaOrig="160" w:dyaOrig="260" w14:anchorId="4C45D236">
          <v:shape id="_x0000_i1049" type="#_x0000_t75" style="width:8pt;height:12.8pt" o:ole="">
            <v:imagedata r:id="rId59" o:title=""/>
          </v:shape>
          <o:OLEObject Type="Embed" ProgID="Equation.3" ShapeID="_x0000_i1049" DrawAspect="Content" ObjectID="_1298383478" r:id="rId60"/>
        </w:object>
      </w:r>
      <w:r w:rsidR="004E6FC8">
        <w:t xml:space="preserve">. </w:t>
      </w:r>
      <w:r w:rsidR="00E74A64">
        <w:t xml:space="preserve">Pojav </w:t>
      </w:r>
      <w:r w:rsidR="007E63E3">
        <w:t>malega</w:t>
      </w:r>
      <w:r w:rsidR="00E74A64">
        <w:t xml:space="preserve"> sveta </w:t>
      </w:r>
      <w:r w:rsidR="00787C44">
        <w:t xml:space="preserve">najpogosteje </w:t>
      </w:r>
      <w:r w:rsidR="00E74A64">
        <w:t>opazuj</w:t>
      </w:r>
      <w:r w:rsidR="00A35234">
        <w:t>emo preko povprečne razdalje</w:t>
      </w:r>
      <w:r w:rsidR="002E72CA">
        <w:t xml:space="preserve"> </w:t>
      </w:r>
      <w:r w:rsidR="009A5AA8" w:rsidRPr="00C74F0A">
        <w:rPr>
          <w:position w:val="-28"/>
        </w:rPr>
        <w:object w:dxaOrig="1660" w:dyaOrig="660" w14:anchorId="28CB5F1B">
          <v:shape id="_x0000_i1050" type="#_x0000_t75" style="width:82.4pt;height:33.6pt" o:ole="">
            <v:imagedata r:id="rId61" o:title=""/>
          </v:shape>
          <o:OLEObject Type="Embed" ProgID="Equation.3" ShapeID="_x0000_i1050" DrawAspect="Content" ObjectID="_1298383479" r:id="rId62"/>
        </w:object>
      </w:r>
      <w:r w:rsidR="009E5D23">
        <w:t xml:space="preserve"> (</w:t>
      </w:r>
      <w:r w:rsidR="00B05879">
        <w:fldChar w:fldCharType="begin"/>
      </w:r>
      <w:r w:rsidR="00B05879">
        <w:instrText xml:space="preserve"> REF _Ref192144040 \h </w:instrText>
      </w:r>
      <w:r w:rsidR="00B05879">
        <w:fldChar w:fldCharType="separate"/>
      </w:r>
      <w:r w:rsidR="00B05879">
        <w:rPr>
          <w:lang w:val="en-US"/>
        </w:rPr>
        <w:t>Newman, 2003</w:t>
      </w:r>
      <w:r w:rsidR="00B05879">
        <w:fldChar w:fldCharType="end"/>
      </w:r>
      <w:r w:rsidR="009E5D23">
        <w:t>)</w:t>
      </w:r>
      <w:r w:rsidR="004E6FC8">
        <w:t>.</w:t>
      </w:r>
    </w:p>
    <w:p w14:paraId="0C5F9374" w14:textId="5921ACB0" w:rsidR="00151713" w:rsidRDefault="008E2678" w:rsidP="00151713">
      <w:r>
        <w:t>Med omrežja</w:t>
      </w:r>
      <w:r w:rsidR="00A246FD">
        <w:t xml:space="preserve"> </w:t>
      </w:r>
      <w:r w:rsidR="00024758">
        <w:t>malega</w:t>
      </w:r>
      <w:r w:rsidR="005B6C78">
        <w:t xml:space="preserve"> sveta </w:t>
      </w:r>
      <w:r w:rsidR="005D2260">
        <w:t>(</w:t>
      </w:r>
      <w:r w:rsidR="005D2260">
        <w:fldChar w:fldCharType="begin"/>
      </w:r>
      <w:r w:rsidR="005D2260">
        <w:instrText xml:space="preserve"> REF _Ref192143679 \h </w:instrText>
      </w:r>
      <w:r w:rsidR="005D2260">
        <w:fldChar w:fldCharType="separate"/>
      </w:r>
      <w:r w:rsidR="005D2260" w:rsidRPr="002C4B2D">
        <w:rPr>
          <w:lang w:val="en-US"/>
        </w:rPr>
        <w:t>Watts</w:t>
      </w:r>
      <w:r w:rsidR="005D2260">
        <w:rPr>
          <w:lang w:val="en-US"/>
        </w:rPr>
        <w:t xml:space="preserve"> &amp; </w:t>
      </w:r>
      <w:r w:rsidR="005D2260" w:rsidRPr="002C4B2D">
        <w:rPr>
          <w:lang w:val="en-US"/>
        </w:rPr>
        <w:t>Strogatz, 1998</w:t>
      </w:r>
      <w:r w:rsidR="005D2260">
        <w:fldChar w:fldCharType="end"/>
      </w:r>
      <w:r w:rsidR="005D2260">
        <w:t xml:space="preserve">) </w:t>
      </w:r>
      <w:r>
        <w:t xml:space="preserve">navadno </w:t>
      </w:r>
      <w:r w:rsidR="00F924F1">
        <w:t>štejemo</w:t>
      </w:r>
      <w:r>
        <w:t xml:space="preserve"> tista, pri katerih povprečna ra</w:t>
      </w:r>
      <w:r w:rsidR="005E6E8C">
        <w:t xml:space="preserve">zdalja </w:t>
      </w:r>
      <w:r w:rsidR="00941D6C" w:rsidRPr="00427260">
        <w:rPr>
          <w:position w:val="-2"/>
        </w:rPr>
        <w:object w:dxaOrig="120" w:dyaOrig="220" w14:anchorId="23D72BD3">
          <v:shape id="_x0000_i1051" type="#_x0000_t75" style="width:6.4pt;height:11.2pt" o:ole="">
            <v:imagedata r:id="rId63" o:title=""/>
          </v:shape>
          <o:OLEObject Type="Embed" ProgID="Equation.3" ShapeID="_x0000_i1051" DrawAspect="Content" ObjectID="_1298383480" r:id="rId64"/>
        </w:object>
      </w:r>
      <w:r w:rsidR="00941D6C">
        <w:t xml:space="preserve"> ne narašča s</w:t>
      </w:r>
      <w:r>
        <w:t xml:space="preserve"> številom vozlišč</w:t>
      </w:r>
      <w:r w:rsidR="00941D6C">
        <w:t xml:space="preserve"> </w:t>
      </w:r>
      <w:r w:rsidR="00941D6C" w:rsidRPr="00427260">
        <w:rPr>
          <w:position w:val="-2"/>
        </w:rPr>
        <w:object w:dxaOrig="180" w:dyaOrig="160" w14:anchorId="10B8FFF8">
          <v:shape id="_x0000_i1052" type="#_x0000_t75" style="width:8.8pt;height:8pt" o:ole="">
            <v:imagedata r:id="rId65" o:title=""/>
          </v:shape>
          <o:OLEObject Type="Embed" ProgID="Equation.3" ShapeID="_x0000_i1052" DrawAspect="Content" ObjectID="_1298383481" r:id="rId66"/>
        </w:object>
      </w:r>
      <w:r>
        <w:t xml:space="preserve"> (oziroma narašča zelo počasi kot npr. </w:t>
      </w:r>
      <w:r w:rsidR="00941D6C" w:rsidRPr="00941D6C">
        <w:rPr>
          <w:position w:val="-8"/>
        </w:rPr>
        <w:object w:dxaOrig="1000" w:dyaOrig="280" w14:anchorId="2440770E">
          <v:shape id="_x0000_i1053" type="#_x0000_t75" style="width:50.4pt;height:14.4pt" o:ole="">
            <v:imagedata r:id="rId67" o:title=""/>
          </v:shape>
          <o:OLEObject Type="Embed" ProgID="Equation.3" ShapeID="_x0000_i1053" DrawAspect="Content" ObjectID="_1298383482" r:id="rId68"/>
        </w:object>
      </w:r>
      <w:r>
        <w:t xml:space="preserve">). </w:t>
      </w:r>
      <w:r w:rsidR="00941D6C">
        <w:t>Kot primer povejmo, da je</w:t>
      </w:r>
      <w:r w:rsidR="000A02C7">
        <w:t xml:space="preserve"> povprečna razdalja med</w:t>
      </w:r>
      <w:r w:rsidR="00C643E1">
        <w:t xml:space="preserve"> 700 mili</w:t>
      </w:r>
      <w:r w:rsidR="00570744">
        <w:t>j</w:t>
      </w:r>
      <w:r w:rsidR="00C643E1">
        <w:t>oni</w:t>
      </w:r>
      <w:r w:rsidR="000A02C7">
        <w:t xml:space="preserve"> uporabniki storitve </w:t>
      </w:r>
      <w:r w:rsidR="000A02C7" w:rsidRPr="000A02C7">
        <w:rPr>
          <w:i/>
        </w:rPr>
        <w:t>Facebook</w:t>
      </w:r>
      <w:r w:rsidR="000A02C7">
        <w:rPr>
          <w:i/>
        </w:rPr>
        <w:t xml:space="preserve"> </w:t>
      </w:r>
      <w:r w:rsidR="003C27F1" w:rsidRPr="003C27F1">
        <w:t xml:space="preserve">v letu 2011 </w:t>
      </w:r>
      <w:r w:rsidR="00C643E1">
        <w:t>znaša</w:t>
      </w:r>
      <w:r w:rsidR="00941D6C">
        <w:t>la</w:t>
      </w:r>
      <w:r w:rsidR="00C643E1">
        <w:t xml:space="preserve"> zgolj</w:t>
      </w:r>
      <w:r w:rsidR="00427260">
        <w:t xml:space="preserve"> </w:t>
      </w:r>
      <w:r w:rsidR="00427260" w:rsidRPr="00427260">
        <w:rPr>
          <w:position w:val="-2"/>
        </w:rPr>
        <w:object w:dxaOrig="680" w:dyaOrig="220" w14:anchorId="58242322">
          <v:shape id="_x0000_i1054" type="#_x0000_t75" style="width:34.4pt;height:11.2pt" o:ole="">
            <v:imagedata r:id="rId69" o:title=""/>
          </v:shape>
          <o:OLEObject Type="Embed" ProgID="Equation.3" ShapeID="_x0000_i1054" DrawAspect="Content" ObjectID="_1298383483" r:id="rId70"/>
        </w:object>
      </w:r>
      <w:r w:rsidR="005D2260">
        <w:rPr>
          <w:position w:val="-2"/>
        </w:rPr>
        <w:t xml:space="preserve"> (</w:t>
      </w:r>
      <w:r w:rsidR="005D2260">
        <w:rPr>
          <w:position w:val="-2"/>
        </w:rPr>
        <w:fldChar w:fldCharType="begin"/>
      </w:r>
      <w:r w:rsidR="005D2260">
        <w:rPr>
          <w:position w:val="-2"/>
        </w:rPr>
        <w:instrText xml:space="preserve"> REF _Ref192158777 \h </w:instrText>
      </w:r>
      <w:r w:rsidR="005D2260">
        <w:rPr>
          <w:position w:val="-2"/>
        </w:rPr>
      </w:r>
      <w:r w:rsidR="005D2260">
        <w:rPr>
          <w:position w:val="-2"/>
        </w:rPr>
        <w:fldChar w:fldCharType="separate"/>
      </w:r>
      <w:r w:rsidR="005D2260" w:rsidRPr="0051536A">
        <w:rPr>
          <w:lang w:val="en-US"/>
        </w:rPr>
        <w:t>Backstrom</w:t>
      </w:r>
      <w:r w:rsidR="005D2260" w:rsidRPr="00E76526">
        <w:rPr>
          <w:lang w:val="en-US"/>
        </w:rPr>
        <w:t xml:space="preserve">, </w:t>
      </w:r>
      <w:r w:rsidR="005D2260" w:rsidRPr="0051536A">
        <w:rPr>
          <w:lang w:val="en-US"/>
        </w:rPr>
        <w:t>Boldi</w:t>
      </w:r>
      <w:r w:rsidR="005D2260" w:rsidRPr="00E76526">
        <w:rPr>
          <w:lang w:val="en-US"/>
        </w:rPr>
        <w:t xml:space="preserve">, </w:t>
      </w:r>
      <w:r w:rsidR="005D2260" w:rsidRPr="0051536A">
        <w:rPr>
          <w:lang w:val="en-US"/>
        </w:rPr>
        <w:t>Rosa</w:t>
      </w:r>
      <w:r w:rsidR="005D2260" w:rsidRPr="00E76526">
        <w:rPr>
          <w:lang w:val="en-US"/>
        </w:rPr>
        <w:t xml:space="preserve">, </w:t>
      </w:r>
      <w:r w:rsidR="005D2260" w:rsidRPr="0051536A">
        <w:rPr>
          <w:lang w:val="en-US"/>
        </w:rPr>
        <w:t>Ugander</w:t>
      </w:r>
      <w:r w:rsidR="005D2260">
        <w:rPr>
          <w:lang w:val="en-US"/>
        </w:rPr>
        <w:t xml:space="preserve"> &amp; </w:t>
      </w:r>
      <w:r w:rsidR="005D2260" w:rsidRPr="0051536A">
        <w:rPr>
          <w:lang w:val="en-US"/>
        </w:rPr>
        <w:t>Vigna</w:t>
      </w:r>
      <w:r w:rsidR="005D2260">
        <w:rPr>
          <w:lang w:val="en-US"/>
        </w:rPr>
        <w:t>, 2012</w:t>
      </w:r>
      <w:r w:rsidR="005D2260">
        <w:rPr>
          <w:position w:val="-2"/>
        </w:rPr>
        <w:fldChar w:fldCharType="end"/>
      </w:r>
      <w:r w:rsidR="005D2260">
        <w:rPr>
          <w:position w:val="-2"/>
        </w:rPr>
        <w:t>)</w:t>
      </w:r>
      <w:r w:rsidR="005D2260">
        <w:t>,</w:t>
      </w:r>
      <w:r w:rsidR="00C643E1">
        <w:t xml:space="preserve"> dočim</w:t>
      </w:r>
      <w:r w:rsidR="00427260">
        <w:t xml:space="preserve"> </w:t>
      </w:r>
      <w:r w:rsidR="00A83F58">
        <w:t xml:space="preserve">je </w:t>
      </w:r>
      <w:r w:rsidR="00536026">
        <w:t>največja</w:t>
      </w:r>
      <w:r w:rsidR="00FB5B16">
        <w:t xml:space="preserve"> </w:t>
      </w:r>
      <w:r w:rsidR="00427260">
        <w:t>razd</w:t>
      </w:r>
      <w:r w:rsidR="00941D6C">
        <w:t>alja med preko mili</w:t>
      </w:r>
      <w:r w:rsidR="00570744">
        <w:t>j</w:t>
      </w:r>
      <w:r w:rsidR="00941D6C">
        <w:t>ardo spletnimi</w:t>
      </w:r>
      <w:r w:rsidR="00427260">
        <w:t xml:space="preserve"> stran</w:t>
      </w:r>
      <w:r w:rsidR="00941D6C">
        <w:t>m</w:t>
      </w:r>
      <w:r w:rsidR="00427260">
        <w:t xml:space="preserve">i </w:t>
      </w:r>
      <w:r w:rsidR="00427260" w:rsidRPr="009647E6">
        <w:rPr>
          <w:i/>
        </w:rPr>
        <w:t>Yahoo!</w:t>
      </w:r>
      <w:r w:rsidR="00FB5B16">
        <w:t xml:space="preserve"> </w:t>
      </w:r>
      <w:r w:rsidR="002F6F60">
        <w:t>manjša</w:t>
      </w:r>
      <w:r w:rsidR="00FB5B16">
        <w:t xml:space="preserve"> od 8</w:t>
      </w:r>
      <w:r w:rsidR="005D2260">
        <w:t xml:space="preserve"> (</w:t>
      </w:r>
      <w:r w:rsidR="005D2260">
        <w:fldChar w:fldCharType="begin"/>
      </w:r>
      <w:r w:rsidR="005D2260">
        <w:instrText xml:space="preserve"> REF _Ref192159181 \h </w:instrText>
      </w:r>
      <w:r w:rsidR="005D2260">
        <w:fldChar w:fldCharType="separate"/>
      </w:r>
      <w:r w:rsidR="005D2260" w:rsidRPr="00F342F5">
        <w:rPr>
          <w:lang w:val="en-US"/>
        </w:rPr>
        <w:t>Kang</w:t>
      </w:r>
      <w:r w:rsidR="005D2260">
        <w:rPr>
          <w:lang w:val="en-US"/>
        </w:rPr>
        <w:t xml:space="preserve">, </w:t>
      </w:r>
      <w:r w:rsidR="005D2260" w:rsidRPr="00F342F5">
        <w:rPr>
          <w:lang w:val="en-US"/>
        </w:rPr>
        <w:t>Tsourakakis</w:t>
      </w:r>
      <w:r w:rsidR="005D2260">
        <w:rPr>
          <w:lang w:val="en-US"/>
        </w:rPr>
        <w:t xml:space="preserve">, </w:t>
      </w:r>
      <w:r w:rsidR="005D2260" w:rsidRPr="00F342F5">
        <w:rPr>
          <w:lang w:val="en-US"/>
        </w:rPr>
        <w:t>Appel</w:t>
      </w:r>
      <w:r w:rsidR="005D2260">
        <w:rPr>
          <w:lang w:val="en-US"/>
        </w:rPr>
        <w:t xml:space="preserve">, </w:t>
      </w:r>
      <w:r w:rsidR="005D2260" w:rsidRPr="00F342F5">
        <w:rPr>
          <w:lang w:val="en-US"/>
        </w:rPr>
        <w:t>Faloutsos</w:t>
      </w:r>
      <w:r w:rsidR="005D2260">
        <w:rPr>
          <w:lang w:val="en-US"/>
        </w:rPr>
        <w:t xml:space="preserve"> &amp; </w:t>
      </w:r>
      <w:r w:rsidR="005D2260" w:rsidRPr="00F342F5">
        <w:rPr>
          <w:lang w:val="en-US"/>
        </w:rPr>
        <w:t>Leskovec</w:t>
      </w:r>
      <w:r w:rsidR="005D2260">
        <w:rPr>
          <w:lang w:val="en-US"/>
        </w:rPr>
        <w:t xml:space="preserve">, </w:t>
      </w:r>
      <w:r w:rsidR="005D2260" w:rsidRPr="00330B76">
        <w:rPr>
          <w:lang w:val="en-US"/>
        </w:rPr>
        <w:t>2010</w:t>
      </w:r>
      <w:r w:rsidR="005D2260">
        <w:fldChar w:fldCharType="end"/>
      </w:r>
      <w:r w:rsidR="005D2260">
        <w:t>).</w:t>
      </w:r>
      <w:r w:rsidR="00536026">
        <w:t xml:space="preserve"> Podobno velja za </w:t>
      </w:r>
      <w:r w:rsidR="00B036DB">
        <w:t xml:space="preserve">mnoga </w:t>
      </w:r>
      <w:r w:rsidR="00536026">
        <w:t>druga</w:t>
      </w:r>
      <w:r w:rsidR="005F2FBE">
        <w:t xml:space="preserve"> velika</w:t>
      </w:r>
      <w:r w:rsidR="00B036DB">
        <w:t xml:space="preserve"> omrežja, kjer</w:t>
      </w:r>
      <w:r w:rsidR="00153CDD">
        <w:t xml:space="preserve"> je</w:t>
      </w:r>
      <w:r w:rsidR="00B036DB">
        <w:t xml:space="preserve"> </w:t>
      </w:r>
      <w:r w:rsidR="00B036DB" w:rsidRPr="00B036DB">
        <w:rPr>
          <w:position w:val="-6"/>
        </w:rPr>
        <w:object w:dxaOrig="840" w:dyaOrig="260" w14:anchorId="7D64C164">
          <v:shape id="_x0000_i1055" type="#_x0000_t75" style="width:42.4pt;height:12.8pt" o:ole="">
            <v:imagedata r:id="rId71" o:title=""/>
          </v:shape>
          <o:OLEObject Type="Embed" ProgID="Equation.3" ShapeID="_x0000_i1055" DrawAspect="Content" ObjectID="_1298383484" r:id="rId72"/>
        </w:object>
      </w:r>
      <w:r w:rsidR="00536026">
        <w:t>.</w:t>
      </w:r>
    </w:p>
    <w:p w14:paraId="49A885E8" w14:textId="62C12D1E" w:rsidR="004C1F2B" w:rsidRDefault="000E35F5" w:rsidP="00C81C73">
      <w:r>
        <w:t xml:space="preserve">Potrebno je omeniti, da </w:t>
      </w:r>
      <w:r w:rsidR="00432153">
        <w:t xml:space="preserve">kratka razdalja med vozlišči ni presenetljiva sama po sebi, saj imajo podobno lastnost </w:t>
      </w:r>
      <w:r w:rsidR="00831270">
        <w:t>tudi</w:t>
      </w:r>
      <w:r w:rsidR="00432153">
        <w:t xml:space="preserve"> naključna omr</w:t>
      </w:r>
      <w:r w:rsidR="00245FD7">
        <w:t>ežja</w:t>
      </w:r>
      <w:r w:rsidR="0065735F">
        <w:t xml:space="preserve"> </w:t>
      </w:r>
      <w:r w:rsidR="00831072">
        <w:t>(</w:t>
      </w:r>
      <w:r w:rsidR="00831072">
        <w:fldChar w:fldCharType="begin"/>
      </w:r>
      <w:r w:rsidR="00831072">
        <w:instrText xml:space="preserve"> REF _Ref192145566 \h </w:instrText>
      </w:r>
      <w:r w:rsidR="00831072">
        <w:fldChar w:fldCharType="separate"/>
      </w:r>
      <w:r w:rsidR="00831072" w:rsidRPr="00AC185E">
        <w:rPr>
          <w:lang w:val="en-US"/>
        </w:rPr>
        <w:t>Erdős</w:t>
      </w:r>
      <w:r w:rsidR="00831072">
        <w:rPr>
          <w:lang w:val="en-US"/>
        </w:rPr>
        <w:t xml:space="preserve"> &amp; </w:t>
      </w:r>
      <w:r w:rsidR="00831072" w:rsidRPr="00AC185E">
        <w:rPr>
          <w:lang w:val="en-US"/>
        </w:rPr>
        <w:t>Rényi</w:t>
      </w:r>
      <w:r w:rsidR="00831072" w:rsidRPr="00FE6683">
        <w:rPr>
          <w:lang w:val="en-US"/>
        </w:rPr>
        <w:t>, 1959</w:t>
      </w:r>
      <w:r w:rsidR="00831072">
        <w:fldChar w:fldCharType="end"/>
      </w:r>
      <w:r w:rsidR="00831072">
        <w:t>)</w:t>
      </w:r>
      <w:r w:rsidR="00245FD7">
        <w:t xml:space="preserve">. </w:t>
      </w:r>
      <w:r w:rsidR="00A0128A">
        <w:t>Vendar pa sled</w:t>
      </w:r>
      <w:r w:rsidR="00432153">
        <w:t xml:space="preserve">nja </w:t>
      </w:r>
      <w:r w:rsidR="004E2C00">
        <w:t>niso tako</w:t>
      </w:r>
      <w:r w:rsidR="00432153">
        <w:t xml:space="preserve"> </w:t>
      </w:r>
      <w:r w:rsidR="00C12B93">
        <w:t xml:space="preserve">(lokalno) </w:t>
      </w:r>
      <w:r w:rsidR="00432153">
        <w:t xml:space="preserve">gosta </w:t>
      </w:r>
      <w:r w:rsidR="009C2E9F">
        <w:t xml:space="preserve">ali nakopičena </w:t>
      </w:r>
      <w:r w:rsidR="00432153">
        <w:t xml:space="preserve">kot primerljiva realna omrežja. Natančneje, naj bo </w:t>
      </w:r>
      <w:r w:rsidR="00432153" w:rsidRPr="00427260">
        <w:rPr>
          <w:position w:val="-2"/>
        </w:rPr>
        <w:object w:dxaOrig="220" w:dyaOrig="200" w14:anchorId="1D5C04B4">
          <v:shape id="_x0000_i1074" type="#_x0000_t75" style="width:11.2pt;height:10.4pt" o:ole="">
            <v:imagedata r:id="rId73" o:title=""/>
          </v:shape>
          <o:OLEObject Type="Embed" ProgID="Equation.3" ShapeID="_x0000_i1074" DrawAspect="Content" ObjectID="_1298383485" r:id="rId74"/>
        </w:object>
      </w:r>
      <w:r w:rsidR="00432153">
        <w:t xml:space="preserve"> </w:t>
      </w:r>
      <w:r w:rsidR="000F5232">
        <w:t>nakopičenost</w:t>
      </w:r>
      <w:r w:rsidR="00886927">
        <w:t xml:space="preserve"> </w:t>
      </w:r>
      <w:r w:rsidR="00831072">
        <w:t xml:space="preserve"> </w:t>
      </w:r>
      <w:r w:rsidR="00DA3EEA">
        <w:t>(</w:t>
      </w:r>
      <w:r w:rsidR="00DA3EEA">
        <w:fldChar w:fldCharType="begin"/>
      </w:r>
      <w:r w:rsidR="00DA3EEA">
        <w:instrText xml:space="preserve"> REF _Ref192143679 \h </w:instrText>
      </w:r>
      <w:r w:rsidR="00DA3EEA">
        <w:fldChar w:fldCharType="separate"/>
      </w:r>
      <w:r w:rsidR="00DA3EEA" w:rsidRPr="002C4B2D">
        <w:rPr>
          <w:lang w:val="en-US"/>
        </w:rPr>
        <w:t>Watts</w:t>
      </w:r>
      <w:r w:rsidR="00DA3EEA">
        <w:rPr>
          <w:lang w:val="en-US"/>
        </w:rPr>
        <w:t xml:space="preserve"> &amp; </w:t>
      </w:r>
      <w:r w:rsidR="00DA3EEA" w:rsidRPr="002C4B2D">
        <w:rPr>
          <w:lang w:val="en-US"/>
        </w:rPr>
        <w:t>Strogatz</w:t>
      </w:r>
      <w:r w:rsidR="00DA3EEA">
        <w:rPr>
          <w:lang w:val="en-US"/>
        </w:rPr>
        <w:t xml:space="preserve">, </w:t>
      </w:r>
      <w:r w:rsidR="00DA3EEA" w:rsidRPr="002C4B2D">
        <w:rPr>
          <w:lang w:val="en-US"/>
        </w:rPr>
        <w:t>1998</w:t>
      </w:r>
      <w:r w:rsidR="00DA3EEA">
        <w:fldChar w:fldCharType="end"/>
      </w:r>
      <w:r w:rsidR="00886927">
        <w:t xml:space="preserve">; </w:t>
      </w:r>
      <w:r w:rsidR="002A2A1D">
        <w:fldChar w:fldCharType="begin"/>
      </w:r>
      <w:r w:rsidR="002A2A1D">
        <w:instrText xml:space="preserve"> REF _Ref192161941 \h </w:instrText>
      </w:r>
      <w:r w:rsidR="002A2A1D">
        <w:fldChar w:fldCharType="separate"/>
      </w:r>
      <w:r w:rsidR="002A2A1D">
        <w:rPr>
          <w:lang w:val="en-US"/>
        </w:rPr>
        <w:t>Newman &amp; Park, 2003</w:t>
      </w:r>
      <w:r w:rsidR="002A2A1D">
        <w:fldChar w:fldCharType="end"/>
      </w:r>
      <w:r w:rsidR="00DA3EEA">
        <w:t xml:space="preserve">) </w:t>
      </w:r>
      <w:r w:rsidR="00432153">
        <w:t>(ang</w:t>
      </w:r>
      <w:r w:rsidR="003044F0">
        <w:t>l</w:t>
      </w:r>
      <w:r w:rsidR="00432153">
        <w:t>. clustering coefficient), ki meri tranzitivnost v omrežju. V</w:t>
      </w:r>
      <w:r w:rsidR="00402EC8">
        <w:t xml:space="preserve"> primeru</w:t>
      </w:r>
      <w:r w:rsidR="00432153">
        <w:t xml:space="preserve"> </w:t>
      </w:r>
      <w:r w:rsidR="00402EC8">
        <w:t>socialnih omrežij</w:t>
      </w:r>
      <w:r w:rsidR="00432153">
        <w:t xml:space="preserve"> </w:t>
      </w:r>
      <w:r w:rsidR="00432153" w:rsidRPr="00427260">
        <w:rPr>
          <w:position w:val="-2"/>
        </w:rPr>
        <w:object w:dxaOrig="220" w:dyaOrig="200" w14:anchorId="6E2D2C1A">
          <v:shape id="_x0000_i1057" type="#_x0000_t75" style="width:11.2pt;height:10.4pt" o:ole="">
            <v:imagedata r:id="rId75" o:title=""/>
          </v:shape>
          <o:OLEObject Type="Embed" ProgID="Equation.3" ShapeID="_x0000_i1057" DrawAspect="Content" ObjectID="_1298383486" r:id="rId76"/>
        </w:object>
      </w:r>
      <w:r w:rsidR="00432153">
        <w:t xml:space="preserve"> dejansko </w:t>
      </w:r>
      <w:r w:rsidR="002A0BAE">
        <w:t xml:space="preserve">ustreza </w:t>
      </w:r>
      <w:r w:rsidR="00432153">
        <w:t>verjetnost</w:t>
      </w:r>
      <w:r w:rsidR="002A0BAE">
        <w:t>i</w:t>
      </w:r>
      <w:r w:rsidR="00432153">
        <w:t>, da je prijatelj prijatelja prav tako prijatelj.</w:t>
      </w:r>
      <w:r w:rsidR="00402EC8">
        <w:t xml:space="preserve"> </w:t>
      </w:r>
      <w:r w:rsidR="00C90333">
        <w:t>Večina</w:t>
      </w:r>
      <w:r w:rsidR="00402EC8">
        <w:t xml:space="preserve"> </w:t>
      </w:r>
      <w:r w:rsidR="000411D5">
        <w:t>realnih</w:t>
      </w:r>
      <w:r w:rsidR="00402EC8">
        <w:t xml:space="preserve"> omrežjih </w:t>
      </w:r>
      <w:r w:rsidR="00C90333">
        <w:t>ima</w:t>
      </w:r>
      <w:r w:rsidR="00402EC8">
        <w:t xml:space="preserve"> </w:t>
      </w:r>
      <w:r w:rsidR="00402EC8" w:rsidRPr="00427260">
        <w:rPr>
          <w:position w:val="-2"/>
        </w:rPr>
        <w:object w:dxaOrig="220" w:dyaOrig="200" w14:anchorId="5601E2EC">
          <v:shape id="_x0000_i1058" type="#_x0000_t75" style="width:11.2pt;height:10.4pt" o:ole="">
            <v:imagedata r:id="rId77" o:title=""/>
          </v:shape>
          <o:OLEObject Type="Embed" ProgID="Equation.3" ShapeID="_x0000_i1058" DrawAspect="Content" ObjectID="_1298383487" r:id="rId78"/>
        </w:object>
      </w:r>
      <w:r w:rsidR="00402EC8">
        <w:t xml:space="preserve"> </w:t>
      </w:r>
      <w:r w:rsidR="00C90333">
        <w:t>med 0.3 in 0.6</w:t>
      </w:r>
      <w:r w:rsidR="00402EC8">
        <w:t>, dočim</w:t>
      </w:r>
      <w:r w:rsidR="00C90333">
        <w:t xml:space="preserve"> je </w:t>
      </w:r>
      <w:r w:rsidR="00C90333" w:rsidRPr="00427260">
        <w:rPr>
          <w:position w:val="-2"/>
        </w:rPr>
        <w:object w:dxaOrig="220" w:dyaOrig="200" w14:anchorId="216B4CC8">
          <v:shape id="_x0000_i1059" type="#_x0000_t75" style="width:11.2pt;height:10.4pt" o:ole="">
            <v:imagedata r:id="rId79" o:title=""/>
          </v:shape>
          <o:OLEObject Type="Embed" ProgID="Equation.3" ShapeID="_x0000_i1059" DrawAspect="Content" ObjectID="_1298383488" r:id="rId80"/>
        </w:object>
      </w:r>
      <w:r w:rsidR="00C90333">
        <w:t xml:space="preserve"> v primerljivih </w:t>
      </w:r>
      <w:r w:rsidR="00402EC8">
        <w:t>naključn</w:t>
      </w:r>
      <w:r w:rsidR="00C90333">
        <w:t>ih</w:t>
      </w:r>
      <w:r w:rsidR="00402EC8">
        <w:t xml:space="preserve"> omrežj</w:t>
      </w:r>
      <w:r w:rsidR="00C90333">
        <w:t>ih</w:t>
      </w:r>
      <w:r w:rsidR="00402EC8">
        <w:t xml:space="preserve"> blizu nič</w:t>
      </w:r>
      <w:r w:rsidR="00BA3E5E">
        <w:t xml:space="preserve"> (</w:t>
      </w:r>
      <w:r w:rsidR="00A21A3F">
        <w:fldChar w:fldCharType="begin"/>
      </w:r>
      <w:r w:rsidR="00BA3E5E">
        <w:instrText xml:space="preserve"> REF _Ref192173677 \h </w:instrText>
      </w:r>
      <w:r w:rsidR="00A21A3F">
        <w:fldChar w:fldCharType="separate"/>
      </w:r>
      <w:r w:rsidR="00D072FE">
        <w:t xml:space="preserve">Slika </w:t>
      </w:r>
      <w:r w:rsidR="00D072FE">
        <w:rPr>
          <w:noProof/>
        </w:rPr>
        <w:t>3</w:t>
      </w:r>
      <w:r w:rsidR="00A21A3F">
        <w:fldChar w:fldCharType="end"/>
      </w:r>
      <w:r w:rsidR="00BA3E5E">
        <w:t>)</w:t>
      </w:r>
      <w:r w:rsidR="00402EC8">
        <w:t>.</w:t>
      </w:r>
    </w:p>
    <w:p w14:paraId="6125FB08" w14:textId="3803B5B5" w:rsidR="002A11CF" w:rsidRDefault="00E35C02" w:rsidP="0015499A">
      <w:pPr>
        <w:pStyle w:val="Heading2"/>
        <w:numPr>
          <w:ilvl w:val="1"/>
          <w:numId w:val="0"/>
        </w:numPr>
        <w:ind w:left="431" w:hanging="43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Kopičenje</w:t>
      </w:r>
      <w:r w:rsidR="0015499A">
        <w:rPr>
          <w:rFonts w:ascii="Times New Roman" w:hAnsi="Times New Roman" w:cs="Times New Roman"/>
          <w:sz w:val="24"/>
          <w:szCs w:val="24"/>
        </w:rPr>
        <w:t xml:space="preserve"> vozlišč </w:t>
      </w:r>
      <w:r w:rsidR="00633739">
        <w:rPr>
          <w:rFonts w:ascii="Times New Roman" w:hAnsi="Times New Roman" w:cs="Times New Roman"/>
          <w:sz w:val="24"/>
          <w:szCs w:val="24"/>
        </w:rPr>
        <w:t>ter</w:t>
      </w:r>
      <w:r w:rsidR="0015499A">
        <w:rPr>
          <w:rFonts w:ascii="Times New Roman" w:hAnsi="Times New Roman" w:cs="Times New Roman"/>
          <w:sz w:val="24"/>
          <w:szCs w:val="24"/>
        </w:rPr>
        <w:t xml:space="preserve"> strukturni moduli</w:t>
      </w:r>
      <w:r w:rsidR="00670F80">
        <w:rPr>
          <w:rFonts w:ascii="Times New Roman" w:hAnsi="Times New Roman" w:cs="Times New Roman"/>
          <w:sz w:val="24"/>
          <w:szCs w:val="24"/>
        </w:rPr>
        <w:t xml:space="preserve"> v omrežjih</w:t>
      </w:r>
    </w:p>
    <w:p w14:paraId="1F03F3D5" w14:textId="544F19AA" w:rsidR="00FE14E8" w:rsidRDefault="002E344F" w:rsidP="002A11CF">
      <w:r w:rsidRPr="002E344F">
        <w:t>Realna omrežja pogosto vsebujejo skupnosti</w:t>
      </w:r>
      <w:r w:rsidR="002C09B3">
        <w:t xml:space="preserve"> </w:t>
      </w:r>
      <w:r w:rsidR="00AC1B89">
        <w:t xml:space="preserve">ali </w:t>
      </w:r>
      <w:r w:rsidR="00AC1B89" w:rsidRPr="002E344F">
        <w:t>komune</w:t>
      </w:r>
      <w:r w:rsidR="00AC1B89">
        <w:t xml:space="preserve"> </w:t>
      </w:r>
      <w:r w:rsidR="00FE4CF8">
        <w:t>(</w:t>
      </w:r>
      <w:r w:rsidR="00FE4CF8">
        <w:fldChar w:fldCharType="begin"/>
      </w:r>
      <w:r w:rsidR="00FE4CF8">
        <w:instrText xml:space="preserve"> REF _Ref192164215 \h </w:instrText>
      </w:r>
      <w:r w:rsidR="00FE4CF8">
        <w:fldChar w:fldCharType="separate"/>
      </w:r>
      <w:r w:rsidR="00FE4CF8">
        <w:rPr>
          <w:lang w:val="en-US"/>
        </w:rPr>
        <w:t xml:space="preserve">Girvan &amp; </w:t>
      </w:r>
      <w:r w:rsidR="00FE4CF8" w:rsidRPr="00FB0148">
        <w:rPr>
          <w:lang w:val="en-US"/>
        </w:rPr>
        <w:t>Newman</w:t>
      </w:r>
      <w:r w:rsidR="00FE4CF8">
        <w:rPr>
          <w:lang w:val="en-US"/>
        </w:rPr>
        <w:t>, 2002</w:t>
      </w:r>
      <w:r w:rsidR="00FE4CF8">
        <w:fldChar w:fldCharType="end"/>
      </w:r>
      <w:r w:rsidR="00FE4CF8">
        <w:t>)</w:t>
      </w:r>
      <w:r w:rsidRPr="002E344F">
        <w:t xml:space="preserve"> (ang</w:t>
      </w:r>
      <w:r w:rsidR="003044F0">
        <w:t>l</w:t>
      </w:r>
      <w:r w:rsidRPr="002E344F">
        <w:t>. communities)</w:t>
      </w:r>
      <w:r>
        <w:t xml:space="preserve">, s čimer označujemo </w:t>
      </w:r>
      <w:r w:rsidRPr="002E344F">
        <w:t>množice</w:t>
      </w:r>
      <w:r w:rsidR="005C39F6">
        <w:t xml:space="preserve"> </w:t>
      </w:r>
      <w:r w:rsidRPr="002E344F">
        <w:t xml:space="preserve">tesno povezanih vozlišč, ki pa so med seboj le šibko povezane. </w:t>
      </w:r>
      <w:r w:rsidR="00AC1B89">
        <w:t>Skupnosti</w:t>
      </w:r>
      <w:r>
        <w:t xml:space="preserve"> v socialnih omrežjih ustrezajo osebam s podobnimi interesi, med</w:t>
      </w:r>
      <w:r w:rsidR="002479BA">
        <w:t xml:space="preserve">tem ko </w:t>
      </w:r>
      <w:r w:rsidR="00AC1B89">
        <w:t>skupnosti</w:t>
      </w:r>
      <w:r w:rsidR="002479BA">
        <w:t xml:space="preserve"> v spletnih omrežjih</w:t>
      </w:r>
      <w:r>
        <w:t xml:space="preserve"> navadno vežejo </w:t>
      </w:r>
      <w:r w:rsidR="002479BA">
        <w:t xml:space="preserve">spletne </w:t>
      </w:r>
      <w:r>
        <w:t>strani s podobno vsebino</w:t>
      </w:r>
      <w:r w:rsidR="00FE4CF8">
        <w:t xml:space="preserve"> </w:t>
      </w:r>
      <w:r w:rsidR="00A878C4">
        <w:t>(</w:t>
      </w:r>
      <w:r w:rsidR="00A21A3F">
        <w:fldChar w:fldCharType="begin"/>
      </w:r>
      <w:r w:rsidR="00A878C4">
        <w:instrText xml:space="preserve"> REF _Ref192175306 \h </w:instrText>
      </w:r>
      <w:r w:rsidR="00A21A3F">
        <w:fldChar w:fldCharType="separate"/>
      </w:r>
      <w:r w:rsidR="00D072FE">
        <w:t xml:space="preserve">Slika </w:t>
      </w:r>
      <w:r w:rsidR="00D072FE">
        <w:rPr>
          <w:noProof/>
        </w:rPr>
        <w:t>4</w:t>
      </w:r>
      <w:r w:rsidR="00A21A3F">
        <w:fldChar w:fldCharType="end"/>
      </w:r>
      <w:r w:rsidR="00A878C4">
        <w:t>)</w:t>
      </w:r>
      <w:r w:rsidR="002E6578">
        <w:t>.</w:t>
      </w:r>
      <w:r w:rsidR="003F78BA">
        <w:t xml:space="preserve"> O</w:t>
      </w:r>
      <w:r w:rsidR="008F720E">
        <w:t>menimo, da je o</w:t>
      </w:r>
      <w:r w:rsidR="00713066">
        <w:t xml:space="preserve">dkrivanje </w:t>
      </w:r>
      <w:r w:rsidR="00AC1B89">
        <w:t>skupnosti</w:t>
      </w:r>
      <w:r w:rsidR="00713066">
        <w:t xml:space="preserve"> trenutno eno najbolj</w:t>
      </w:r>
      <w:r w:rsidR="00E007F6">
        <w:t xml:space="preserve"> »</w:t>
      </w:r>
      <w:r w:rsidR="00B31649">
        <w:t>vročih</w:t>
      </w:r>
      <w:r w:rsidR="00E007F6">
        <w:t>«</w:t>
      </w:r>
      <w:r w:rsidR="00713066">
        <w:t xml:space="preserve"> področij v teoriji omrežij</w:t>
      </w:r>
      <w:r w:rsidR="00FE4CF8">
        <w:t xml:space="preserve"> (</w:t>
      </w:r>
      <w:r w:rsidR="00FE4CF8">
        <w:fldChar w:fldCharType="begin"/>
      </w:r>
      <w:r w:rsidR="00FE4CF8">
        <w:instrText xml:space="preserve"> REF _Ref192164652 \h </w:instrText>
      </w:r>
      <w:r w:rsidR="00FE4CF8">
        <w:fldChar w:fldCharType="separate"/>
      </w:r>
      <w:r w:rsidR="00FE4CF8" w:rsidRPr="00917033">
        <w:rPr>
          <w:lang w:val="en-US"/>
        </w:rPr>
        <w:t>Porter, Onnela</w:t>
      </w:r>
      <w:r w:rsidR="00FE4CF8">
        <w:rPr>
          <w:lang w:val="en-US"/>
        </w:rPr>
        <w:t xml:space="preserve"> &amp;</w:t>
      </w:r>
      <w:r w:rsidR="00FE4CF8" w:rsidRPr="00917033">
        <w:rPr>
          <w:lang w:val="en-US"/>
        </w:rPr>
        <w:t xml:space="preserve"> Mucha, 2009</w:t>
      </w:r>
      <w:r w:rsidR="00FE4CF8">
        <w:rPr>
          <w:lang w:val="en-US"/>
        </w:rPr>
        <w:t>;</w:t>
      </w:r>
      <w:r w:rsidR="00FE4CF8">
        <w:fldChar w:fldCharType="end"/>
      </w:r>
      <w:r w:rsidR="00FE4CF8">
        <w:t xml:space="preserve"> </w:t>
      </w:r>
      <w:r w:rsidR="00FE4CF8">
        <w:fldChar w:fldCharType="begin"/>
      </w:r>
      <w:r w:rsidR="00FE4CF8">
        <w:instrText xml:space="preserve"> REF _Ref192164241 \h </w:instrText>
      </w:r>
      <w:r w:rsidR="00FE4CF8">
        <w:fldChar w:fldCharType="separate"/>
      </w:r>
      <w:r w:rsidR="00FE4CF8">
        <w:rPr>
          <w:lang w:val="en-US"/>
        </w:rPr>
        <w:t>Fortunato, 2010</w:t>
      </w:r>
      <w:r w:rsidR="00FE4CF8">
        <w:fldChar w:fldCharType="end"/>
      </w:r>
      <w:r w:rsidR="00FE4CF8">
        <w:t>).</w:t>
      </w:r>
    </w:p>
    <w:p w14:paraId="75ADEF71" w14:textId="77777777" w:rsidR="00FE14E8" w:rsidRDefault="00FE14E8" w:rsidP="00FE14E8">
      <w:pPr>
        <w:keepNext/>
      </w:pPr>
      <w:r>
        <w:rPr>
          <w:noProof/>
          <w:lang w:val="en-US"/>
        </w:rPr>
        <w:drawing>
          <wp:inline distT="0" distB="0" distL="0" distR="0" wp14:anchorId="2C6D4E5A" wp14:editId="14B09916">
            <wp:extent cx="5759450" cy="1721374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stering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C3AE" w14:textId="4F94A333" w:rsidR="0063178B" w:rsidRDefault="00FE14E8" w:rsidP="00FE14E8">
      <w:pPr>
        <w:pStyle w:val="Caption"/>
        <w:jc w:val="center"/>
      </w:pPr>
      <w:bookmarkStart w:id="6" w:name="_Ref192173677"/>
      <w:r>
        <w:t xml:space="preserve">Slika </w:t>
      </w:r>
      <w:r w:rsidR="00612EA8">
        <w:fldChar w:fldCharType="begin"/>
      </w:r>
      <w:r w:rsidR="00612EA8">
        <w:instrText xml:space="preserve"> SEQ Slika \* ARABIC </w:instrText>
      </w:r>
      <w:r w:rsidR="00612EA8">
        <w:fldChar w:fldCharType="separate"/>
      </w:r>
      <w:r w:rsidR="00D072FE">
        <w:rPr>
          <w:noProof/>
        </w:rPr>
        <w:t>3</w:t>
      </w:r>
      <w:r w:rsidR="00612EA8">
        <w:rPr>
          <w:noProof/>
        </w:rPr>
        <w:fldChar w:fldCharType="end"/>
      </w:r>
      <w:bookmarkEnd w:id="6"/>
      <w:r>
        <w:t xml:space="preserve">: (levo) Porazdelitev </w:t>
      </w:r>
      <w:r w:rsidR="00791DBA">
        <w:t>nakopičenja</w:t>
      </w:r>
      <w:r>
        <w:t xml:space="preserve"> vozlišč</w:t>
      </w:r>
      <w:r w:rsidR="00643DBF">
        <w:t xml:space="preserve"> (</w:t>
      </w:r>
      <w:r w:rsidR="00FE4CF8">
        <w:fldChar w:fldCharType="begin"/>
      </w:r>
      <w:r w:rsidR="00FE4CF8">
        <w:instrText xml:space="preserve"> REF _Ref192143679 \h </w:instrText>
      </w:r>
      <w:r w:rsidR="00FE4CF8">
        <w:fldChar w:fldCharType="separate"/>
      </w:r>
      <w:r w:rsidR="00643DBF" w:rsidRPr="002C4B2D">
        <w:rPr>
          <w:lang w:val="en-US"/>
        </w:rPr>
        <w:t>Watts</w:t>
      </w:r>
      <w:r w:rsidR="00643DBF">
        <w:rPr>
          <w:lang w:val="en-US"/>
        </w:rPr>
        <w:t xml:space="preserve"> &amp; </w:t>
      </w:r>
      <w:r w:rsidR="00643DBF" w:rsidRPr="002C4B2D">
        <w:rPr>
          <w:lang w:val="en-US"/>
        </w:rPr>
        <w:t>Strogatz, 1998</w:t>
      </w:r>
      <w:r w:rsidR="00FE4CF8">
        <w:fldChar w:fldCharType="end"/>
      </w:r>
      <w:r w:rsidR="00643DBF">
        <w:t xml:space="preserve">) </w:t>
      </w:r>
      <w:r>
        <w:t>v socialnem omrežju</w:t>
      </w:r>
      <w:r w:rsidR="00643DBF">
        <w:t xml:space="preserve"> (</w:t>
      </w:r>
      <w:r w:rsidR="00FE4CF8">
        <w:fldChar w:fldCharType="begin"/>
      </w:r>
      <w:r w:rsidR="00FE4CF8">
        <w:instrText xml:space="preserve"> REF _Ref192164215 \h </w:instrText>
      </w:r>
      <w:r w:rsidR="00FE4CF8">
        <w:fldChar w:fldCharType="separate"/>
      </w:r>
      <w:r w:rsidR="00643DBF">
        <w:rPr>
          <w:lang w:val="en-US"/>
        </w:rPr>
        <w:t xml:space="preserve">Girvan &amp; </w:t>
      </w:r>
      <w:r w:rsidR="00643DBF" w:rsidRPr="00FB0148">
        <w:rPr>
          <w:lang w:val="en-US"/>
        </w:rPr>
        <w:t>Newman</w:t>
      </w:r>
      <w:r w:rsidR="00643DBF">
        <w:rPr>
          <w:lang w:val="en-US"/>
        </w:rPr>
        <w:t>, 2002</w:t>
      </w:r>
      <w:r w:rsidR="00FE4CF8">
        <w:fldChar w:fldCharType="end"/>
      </w:r>
      <w:r w:rsidR="00643DBF">
        <w:t>),</w:t>
      </w:r>
      <w:r>
        <w:t xml:space="preserve"> biološkem omrežju</w:t>
      </w:r>
      <w:r w:rsidR="00643DBF">
        <w:t xml:space="preserve"> (</w:t>
      </w:r>
      <w:r w:rsidR="00643DBF">
        <w:fldChar w:fldCharType="begin"/>
      </w:r>
      <w:r w:rsidR="00643DBF">
        <w:instrText xml:space="preserve"> REF _Ref192140795 \h </w:instrText>
      </w:r>
      <w:r w:rsidR="00643DBF">
        <w:fldChar w:fldCharType="separate"/>
      </w:r>
      <w:r w:rsidR="00643DBF" w:rsidRPr="0068117E">
        <w:rPr>
          <w:lang w:val="en-US"/>
        </w:rPr>
        <w:t>Jeong, Tombor</w:t>
      </w:r>
      <w:r w:rsidR="00643DBF">
        <w:rPr>
          <w:lang w:val="en-US"/>
        </w:rPr>
        <w:t xml:space="preserve">, </w:t>
      </w:r>
      <w:r w:rsidR="00643DBF" w:rsidRPr="0068117E">
        <w:rPr>
          <w:lang w:val="en-US"/>
        </w:rPr>
        <w:t>Albert, Oltvai</w:t>
      </w:r>
      <w:r w:rsidR="00643DBF">
        <w:rPr>
          <w:lang w:val="en-US"/>
        </w:rPr>
        <w:t xml:space="preserve"> &amp;</w:t>
      </w:r>
      <w:r w:rsidR="00643DBF" w:rsidRPr="0068117E">
        <w:rPr>
          <w:lang w:val="en-US"/>
        </w:rPr>
        <w:t xml:space="preserve"> Barabási</w:t>
      </w:r>
      <w:r w:rsidR="00643DBF">
        <w:rPr>
          <w:lang w:val="en-US"/>
        </w:rPr>
        <w:t xml:space="preserve">, </w:t>
      </w:r>
      <w:r w:rsidR="00643DBF" w:rsidRPr="0068117E">
        <w:rPr>
          <w:lang w:val="en-US"/>
        </w:rPr>
        <w:t>2000</w:t>
      </w:r>
      <w:r w:rsidR="00643DBF">
        <w:fldChar w:fldCharType="end"/>
      </w:r>
      <w:r w:rsidR="00643DBF">
        <w:t>)</w:t>
      </w:r>
      <w:r>
        <w:t xml:space="preserve"> ter naključnem omrežju</w:t>
      </w:r>
      <w:r w:rsidR="00643DBF">
        <w:t xml:space="preserve"> (</w:t>
      </w:r>
      <w:r w:rsidR="00643DBF">
        <w:fldChar w:fldCharType="begin"/>
      </w:r>
      <w:r w:rsidR="00643DBF">
        <w:instrText xml:space="preserve"> REF _Ref192145566 \h </w:instrText>
      </w:r>
      <w:r w:rsidR="00643DBF">
        <w:fldChar w:fldCharType="separate"/>
      </w:r>
      <w:r w:rsidR="00643DBF" w:rsidRPr="00AC185E">
        <w:rPr>
          <w:lang w:val="en-US"/>
        </w:rPr>
        <w:t>Erdős</w:t>
      </w:r>
      <w:r w:rsidR="00643DBF">
        <w:rPr>
          <w:lang w:val="en-US"/>
        </w:rPr>
        <w:t xml:space="preserve"> &amp; </w:t>
      </w:r>
      <w:r w:rsidR="00643DBF" w:rsidRPr="00AC185E">
        <w:rPr>
          <w:lang w:val="en-US"/>
        </w:rPr>
        <w:t>Rényi</w:t>
      </w:r>
      <w:r w:rsidR="00643DBF" w:rsidRPr="00FE6683">
        <w:rPr>
          <w:lang w:val="en-US"/>
        </w:rPr>
        <w:t>, 1959</w:t>
      </w:r>
      <w:r w:rsidR="00643DBF">
        <w:fldChar w:fldCharType="end"/>
      </w:r>
      <w:r w:rsidR="00643DBF">
        <w:t>).</w:t>
      </w:r>
      <w:r>
        <w:t xml:space="preserve"> (</w:t>
      </w:r>
      <w:r w:rsidR="00583CE9">
        <w:t>na sredini</w:t>
      </w:r>
      <w:r>
        <w:t xml:space="preserve">) </w:t>
      </w:r>
      <w:r w:rsidR="00385885" w:rsidRPr="00385885">
        <w:t>Omre</w:t>
      </w:r>
      <w:r w:rsidR="00385885">
        <w:t xml:space="preserve">žje sodelovanj med slovenskimi znanstveniki </w:t>
      </w:r>
      <w:r w:rsidR="00415251">
        <w:t>do</w:t>
      </w:r>
      <w:r w:rsidR="00385885">
        <w:t xml:space="preserve"> leta 2011</w:t>
      </w:r>
      <w:r w:rsidR="0020376E">
        <w:t xml:space="preserve"> (</w:t>
      </w:r>
      <w:r w:rsidR="00791DBA">
        <w:t>nakopičenje</w:t>
      </w:r>
      <w:r w:rsidR="00385885">
        <w:t xml:space="preserve"> znaša 0.47</w:t>
      </w:r>
      <w:r w:rsidR="0020376E">
        <w:t>)</w:t>
      </w:r>
      <w:r w:rsidR="00583CE9">
        <w:t>. (desno) Naključno omrežje z enakim številom vozlišč in povezav</w:t>
      </w:r>
      <w:r w:rsidR="0020376E">
        <w:t xml:space="preserve"> </w:t>
      </w:r>
      <w:r w:rsidR="0020376E">
        <w:lastRenderedPageBreak/>
        <w:t>(</w:t>
      </w:r>
      <w:r w:rsidR="00791DBA">
        <w:t>nakopičenje</w:t>
      </w:r>
      <w:r w:rsidR="008A0311">
        <w:t xml:space="preserve"> je</w:t>
      </w:r>
      <w:r w:rsidR="00583CE9">
        <w:t xml:space="preserve"> manjš</w:t>
      </w:r>
      <w:r w:rsidR="00791DBA">
        <w:t>e</w:t>
      </w:r>
      <w:r w:rsidR="0020376E">
        <w:t xml:space="preserve"> od 0.01).</w:t>
      </w:r>
      <w:r w:rsidR="00737B93">
        <w:t xml:space="preserve"> Oblika </w:t>
      </w:r>
      <w:r w:rsidR="00837F98">
        <w:t>vozlišč ustreza gostoti omrežja v okolici</w:t>
      </w:r>
      <w:r w:rsidR="00415251">
        <w:t xml:space="preserve"> vozlišča</w:t>
      </w:r>
      <w:r w:rsidR="00643DBF">
        <w:t xml:space="preserve"> (</w:t>
      </w:r>
      <w:r w:rsidR="00643DBF">
        <w:fldChar w:fldCharType="begin"/>
      </w:r>
      <w:r w:rsidR="00643DBF">
        <w:instrText xml:space="preserve"> REF _Ref192144007 \h </w:instrText>
      </w:r>
      <w:r w:rsidR="00643DBF">
        <w:fldChar w:fldCharType="separate"/>
      </w:r>
      <w:r w:rsidR="00643DBF" w:rsidRPr="00C52F62">
        <w:rPr>
          <w:lang w:val="en-US"/>
        </w:rPr>
        <w:t>Soffer</w:t>
      </w:r>
      <w:r w:rsidR="00643DBF">
        <w:rPr>
          <w:lang w:val="en-US"/>
        </w:rPr>
        <w:t xml:space="preserve"> &amp; </w:t>
      </w:r>
      <w:r w:rsidR="00643DBF" w:rsidRPr="00C52F62">
        <w:rPr>
          <w:lang w:val="en-US"/>
        </w:rPr>
        <w:t>Vázquez</w:t>
      </w:r>
      <w:r w:rsidR="00643DBF">
        <w:rPr>
          <w:lang w:val="en-US"/>
        </w:rPr>
        <w:t>, 2005</w:t>
      </w:r>
      <w:r w:rsidR="00643DBF">
        <w:fldChar w:fldCharType="end"/>
      </w:r>
      <w:r w:rsidR="00643DBF">
        <w:t>).</w:t>
      </w:r>
    </w:p>
    <w:p w14:paraId="06AAA6FB" w14:textId="34AE4DB7" w:rsidR="00C94BDD" w:rsidRDefault="00A76EAE" w:rsidP="002A11CF">
      <w:r w:rsidRPr="00024E35">
        <w:t>Odkrivanje</w:t>
      </w:r>
      <w:r w:rsidR="00873E91" w:rsidRPr="00024E35">
        <w:t xml:space="preserve"> </w:t>
      </w:r>
      <w:r w:rsidR="008449F9">
        <w:t>skupnosti</w:t>
      </w:r>
      <w:r w:rsidR="00873E91" w:rsidRPr="00024E35">
        <w:t xml:space="preserve"> </w:t>
      </w:r>
      <w:r w:rsidRPr="00024E35">
        <w:t xml:space="preserve">dejansko ustreza </w:t>
      </w:r>
      <w:r w:rsidR="00315682">
        <w:t>razvrščanju</w:t>
      </w:r>
      <w:r w:rsidRPr="00024E35">
        <w:t xml:space="preserve"> (ang</w:t>
      </w:r>
      <w:r w:rsidR="00165BDB">
        <w:t>l</w:t>
      </w:r>
      <w:r w:rsidRPr="00024E35">
        <w:t xml:space="preserve">. </w:t>
      </w:r>
      <w:r w:rsidR="00BD4684">
        <w:t xml:space="preserve">data </w:t>
      </w:r>
      <w:r w:rsidRPr="00024E35">
        <w:t xml:space="preserve">clustering) vozlišč </w:t>
      </w:r>
      <w:r w:rsidR="001162F1">
        <w:t>omrežja</w:t>
      </w:r>
      <w:r w:rsidRPr="00024E35">
        <w:t xml:space="preserve"> glede na razdalje med vozlišči (glej zgoraj). Poleg </w:t>
      </w:r>
      <w:r w:rsidR="008449F9">
        <w:t>skupnosti</w:t>
      </w:r>
      <w:r w:rsidRPr="00024E35">
        <w:t xml:space="preserve"> pa realna omrežja </w:t>
      </w:r>
      <w:r w:rsidR="00F637CC">
        <w:t>običajno</w:t>
      </w:r>
      <w:r w:rsidR="002C42F9">
        <w:t xml:space="preserve"> </w:t>
      </w:r>
      <w:r w:rsidRPr="00024E35">
        <w:t xml:space="preserve">vsebujejo tudi druge </w:t>
      </w:r>
      <w:r w:rsidR="004D1729" w:rsidRPr="00024E35">
        <w:t xml:space="preserve">značilne </w:t>
      </w:r>
      <w:r w:rsidR="00C0326F">
        <w:t>skupine</w:t>
      </w:r>
      <w:r w:rsidRPr="00024E35">
        <w:t xml:space="preserve"> vozlišč</w:t>
      </w:r>
      <w:r w:rsidR="00A0304A" w:rsidRPr="00024E35">
        <w:t xml:space="preserve"> </w:t>
      </w:r>
      <w:r w:rsidR="002C42F9">
        <w:t>ali</w:t>
      </w:r>
      <w:r w:rsidR="004D1729" w:rsidRPr="00024E35">
        <w:t xml:space="preserve"> </w:t>
      </w:r>
      <w:r w:rsidR="00A0304A" w:rsidRPr="00024E35">
        <w:t>strukturne module</w:t>
      </w:r>
      <w:r w:rsidR="0047506F">
        <w:t xml:space="preserve"> </w:t>
      </w:r>
      <w:r w:rsidR="00A0304A" w:rsidRPr="00024E35">
        <w:t>(ang</w:t>
      </w:r>
      <w:r w:rsidR="00165BDB">
        <w:t>l</w:t>
      </w:r>
      <w:r w:rsidR="00A0304A" w:rsidRPr="00024E35">
        <w:t>. modules)</w:t>
      </w:r>
      <w:r w:rsidR="004D1729" w:rsidRPr="00024E35">
        <w:t xml:space="preserve">. </w:t>
      </w:r>
      <w:r w:rsidR="00E4464B">
        <w:t>Z</w:t>
      </w:r>
      <w:r w:rsidR="00A0304A" w:rsidRPr="00024E35">
        <w:t xml:space="preserve">adnje raziskave kažejo, da je </w:t>
      </w:r>
      <w:r w:rsidR="004D1729" w:rsidRPr="00024E35">
        <w:t xml:space="preserve">v mnogih omrežjih moč najti </w:t>
      </w:r>
      <w:r w:rsidR="00A0304A" w:rsidRPr="00024E35">
        <w:t>šibko povezane množice vozlišč, ki pa so podobno povezane z ostalim omrežjem</w:t>
      </w:r>
      <w:r w:rsidR="0047506F">
        <w:t xml:space="preserve"> (</w:t>
      </w:r>
      <w:r w:rsidR="0047506F">
        <w:fldChar w:fldCharType="begin"/>
      </w:r>
      <w:r w:rsidR="0047506F">
        <w:instrText xml:space="preserve"> REF _Ref192170739 \h </w:instrText>
      </w:r>
      <w:r w:rsidR="0047506F">
        <w:fldChar w:fldCharType="separate"/>
      </w:r>
      <w:r w:rsidR="0047506F" w:rsidRPr="00D0691E">
        <w:rPr>
          <w:lang w:val="en-US"/>
        </w:rPr>
        <w:t>Newman</w:t>
      </w:r>
      <w:r w:rsidR="0047506F">
        <w:rPr>
          <w:lang w:val="en-US"/>
        </w:rPr>
        <w:t xml:space="preserve"> &amp; Leicht, 2007;</w:t>
      </w:r>
      <w:r w:rsidR="0047506F">
        <w:fldChar w:fldCharType="end"/>
      </w:r>
      <w:r w:rsidR="0047506F">
        <w:t xml:space="preserve"> </w:t>
      </w:r>
      <w:r w:rsidR="0047506F">
        <w:fldChar w:fldCharType="begin"/>
      </w:r>
      <w:r w:rsidR="0047506F">
        <w:instrText xml:space="preserve"> REF _Ref192141463 \h </w:instrText>
      </w:r>
      <w:r w:rsidR="0047506F">
        <w:fldChar w:fldCharType="separate"/>
      </w:r>
      <w:r w:rsidR="0047506F" w:rsidRPr="004D4F39">
        <w:rPr>
          <w:lang w:val="en-US"/>
        </w:rPr>
        <w:t>Šubelj</w:t>
      </w:r>
      <w:r w:rsidR="0047506F">
        <w:rPr>
          <w:lang w:val="en-US"/>
        </w:rPr>
        <w:t xml:space="preserve"> &amp; </w:t>
      </w:r>
      <w:r w:rsidR="0047506F" w:rsidRPr="004D4F39">
        <w:rPr>
          <w:lang w:val="en-US"/>
        </w:rPr>
        <w:t>Bajec</w:t>
      </w:r>
      <w:r w:rsidR="0047506F">
        <w:rPr>
          <w:lang w:val="en-US"/>
        </w:rPr>
        <w:t>, 2012</w:t>
      </w:r>
      <w:r w:rsidR="0047506F">
        <w:fldChar w:fldCharType="end"/>
      </w:r>
      <w:r w:rsidR="009573FD">
        <w:t>a</w:t>
      </w:r>
      <w:r w:rsidR="0047506F">
        <w:t xml:space="preserve">) </w:t>
      </w:r>
      <w:r w:rsidR="005C1D50">
        <w:t>(</w:t>
      </w:r>
      <w:r w:rsidR="00A21A3F">
        <w:fldChar w:fldCharType="begin"/>
      </w:r>
      <w:r w:rsidR="00A21A3F">
        <w:instrText xml:space="preserve"> REF _Ref192175306 \h </w:instrText>
      </w:r>
      <w:r w:rsidR="00A21A3F">
        <w:fldChar w:fldCharType="separate"/>
      </w:r>
      <w:r w:rsidR="00D072FE">
        <w:t xml:space="preserve">Slika </w:t>
      </w:r>
      <w:r w:rsidR="00D072FE">
        <w:rPr>
          <w:noProof/>
        </w:rPr>
        <w:t>4</w:t>
      </w:r>
      <w:r w:rsidR="00A21A3F">
        <w:fldChar w:fldCharType="end"/>
      </w:r>
      <w:r w:rsidR="005C1D50">
        <w:t>).</w:t>
      </w:r>
      <w:r w:rsidR="00A0304A" w:rsidRPr="00024E35">
        <w:t xml:space="preserve"> Slednje označujemo z izrazom funkcijski moduli</w:t>
      </w:r>
      <w:r w:rsidR="0047506F">
        <w:t xml:space="preserve"> (</w:t>
      </w:r>
      <w:r w:rsidR="0047506F">
        <w:fldChar w:fldCharType="begin"/>
      </w:r>
      <w:r w:rsidR="0047506F">
        <w:instrText xml:space="preserve"> REF _Ref192170726 \h </w:instrText>
      </w:r>
      <w:r w:rsidR="0047506F">
        <w:fldChar w:fldCharType="separate"/>
      </w:r>
      <w:r w:rsidR="0047506F" w:rsidRPr="004D4F39">
        <w:rPr>
          <w:lang w:val="en-US"/>
        </w:rPr>
        <w:t>Šubelj</w:t>
      </w:r>
      <w:r w:rsidR="0047506F">
        <w:rPr>
          <w:lang w:val="en-US"/>
        </w:rPr>
        <w:t xml:space="preserve"> &amp; </w:t>
      </w:r>
      <w:r w:rsidR="0047506F" w:rsidRPr="004D4F39">
        <w:rPr>
          <w:lang w:val="en-US"/>
        </w:rPr>
        <w:t>Bajec</w:t>
      </w:r>
      <w:r w:rsidR="0047506F">
        <w:rPr>
          <w:lang w:val="en-US"/>
        </w:rPr>
        <w:t>, 2012</w:t>
      </w:r>
      <w:r w:rsidR="0047506F">
        <w:fldChar w:fldCharType="end"/>
      </w:r>
      <w:r w:rsidR="009573FD">
        <w:t>b</w:t>
      </w:r>
      <w:r w:rsidR="0047506F">
        <w:t xml:space="preserve">) </w:t>
      </w:r>
      <w:r w:rsidR="00A0304A" w:rsidRPr="00024E35">
        <w:t>(ang</w:t>
      </w:r>
      <w:r w:rsidR="00165BDB">
        <w:t>l</w:t>
      </w:r>
      <w:r w:rsidR="00A0304A" w:rsidRPr="00024E35">
        <w:t xml:space="preserve">. functional modules), saj </w:t>
      </w:r>
      <w:r w:rsidR="00772555">
        <w:t>navadno vežejo</w:t>
      </w:r>
      <w:r w:rsidR="00A0304A" w:rsidRPr="00024E35">
        <w:t xml:space="preserve"> </w:t>
      </w:r>
      <w:r w:rsidR="000F0A66" w:rsidRPr="00024E35">
        <w:t>komponent</w:t>
      </w:r>
      <w:r w:rsidR="00772555">
        <w:t>e</w:t>
      </w:r>
      <w:r w:rsidR="00E4464B">
        <w:t xml:space="preserve"> nekega sistema</w:t>
      </w:r>
      <w:r w:rsidR="00A0304A" w:rsidRPr="00024E35">
        <w:t>, ki imajo podobno funkcijo ali vlogo</w:t>
      </w:r>
      <w:r w:rsidR="005C1D50">
        <w:t xml:space="preserve">. </w:t>
      </w:r>
      <w:r w:rsidR="00E4464B">
        <w:t xml:space="preserve">Na primer, </w:t>
      </w:r>
      <w:r w:rsidR="00F558A7">
        <w:t xml:space="preserve">funkcijski moduli v programskih omrežjih ustrezajo </w:t>
      </w:r>
      <w:r w:rsidR="00590D44">
        <w:t>množicam programskih konstruktov</w:t>
      </w:r>
      <w:r w:rsidR="00F558A7">
        <w:t xml:space="preserve">, ki podpirajo podobno funkcionalnost v okviru </w:t>
      </w:r>
      <w:r w:rsidR="00AC1923">
        <w:t>obravnavanega</w:t>
      </w:r>
      <w:r w:rsidR="00F558A7">
        <w:t xml:space="preserve"> projekta</w:t>
      </w:r>
      <w:r w:rsidR="0047506F">
        <w:t xml:space="preserve"> (</w:t>
      </w:r>
      <w:r w:rsidR="0047506F">
        <w:fldChar w:fldCharType="begin"/>
      </w:r>
      <w:r w:rsidR="0047506F">
        <w:instrText xml:space="preserve"> REF _Ref192170726 \h </w:instrText>
      </w:r>
      <w:r w:rsidR="0047506F">
        <w:fldChar w:fldCharType="separate"/>
      </w:r>
      <w:r w:rsidR="0047506F" w:rsidRPr="004D4F39">
        <w:rPr>
          <w:lang w:val="en-US"/>
        </w:rPr>
        <w:t>Šubelj</w:t>
      </w:r>
      <w:r w:rsidR="0047506F">
        <w:rPr>
          <w:lang w:val="en-US"/>
        </w:rPr>
        <w:t xml:space="preserve"> &amp; </w:t>
      </w:r>
      <w:r w:rsidR="0047506F" w:rsidRPr="004D4F39">
        <w:rPr>
          <w:lang w:val="en-US"/>
        </w:rPr>
        <w:t>Bajec</w:t>
      </w:r>
      <w:r w:rsidR="0047506F">
        <w:rPr>
          <w:lang w:val="en-US"/>
        </w:rPr>
        <w:t>, 201</w:t>
      </w:r>
      <w:r w:rsidR="00AA0846">
        <w:rPr>
          <w:lang w:val="en-US"/>
        </w:rPr>
        <w:t>2b</w:t>
      </w:r>
      <w:r w:rsidR="0047506F">
        <w:rPr>
          <w:lang w:val="en-US"/>
        </w:rPr>
        <w:t>;</w:t>
      </w:r>
      <w:r w:rsidR="0047506F">
        <w:fldChar w:fldCharType="end"/>
      </w:r>
      <w:r w:rsidR="0047506F">
        <w:t xml:space="preserve"> </w:t>
      </w:r>
      <w:r w:rsidR="0047506F">
        <w:fldChar w:fldCharType="begin"/>
      </w:r>
      <w:r w:rsidR="0047506F">
        <w:instrText xml:space="preserve"> REF _Ref192141463 \h </w:instrText>
      </w:r>
      <w:r w:rsidR="0047506F">
        <w:fldChar w:fldCharType="separate"/>
      </w:r>
      <w:r w:rsidR="0047506F" w:rsidRPr="004D4F39">
        <w:rPr>
          <w:lang w:val="en-US"/>
        </w:rPr>
        <w:t>Šubelj</w:t>
      </w:r>
      <w:r w:rsidR="0047506F">
        <w:rPr>
          <w:lang w:val="en-US"/>
        </w:rPr>
        <w:t xml:space="preserve"> &amp; </w:t>
      </w:r>
      <w:r w:rsidR="0047506F" w:rsidRPr="004D4F39">
        <w:rPr>
          <w:lang w:val="en-US"/>
        </w:rPr>
        <w:t>Bajec</w:t>
      </w:r>
      <w:r w:rsidR="0047506F">
        <w:rPr>
          <w:lang w:val="en-US"/>
        </w:rPr>
        <w:t>, 201</w:t>
      </w:r>
      <w:r w:rsidR="00AA0846">
        <w:rPr>
          <w:lang w:val="en-US"/>
        </w:rPr>
        <w:t>2a</w:t>
      </w:r>
      <w:r w:rsidR="0047506F">
        <w:fldChar w:fldCharType="end"/>
      </w:r>
      <w:r w:rsidR="0047506F">
        <w:t xml:space="preserve">) </w:t>
      </w:r>
      <w:r w:rsidR="00F558A7">
        <w:t>(npr. vhod/izhod</w:t>
      </w:r>
      <w:r w:rsidR="00001DD5">
        <w:t xml:space="preserve">). Podobno </w:t>
      </w:r>
      <w:r w:rsidR="00A57BA0">
        <w:t xml:space="preserve">funkcijski moduli v bioloških omrežjih ustrezajo npr. </w:t>
      </w:r>
      <w:r w:rsidR="005700DA">
        <w:t>beljakovinam</w:t>
      </w:r>
      <w:r w:rsidR="00A57BA0">
        <w:t>, ki opravljajo podobno nalogo v človeškem telesu</w:t>
      </w:r>
      <w:r w:rsidR="0047506F">
        <w:t xml:space="preserve"> </w:t>
      </w:r>
      <w:r w:rsidR="0093190E">
        <w:t>(</w:t>
      </w:r>
      <w:r w:rsidR="0093190E">
        <w:fldChar w:fldCharType="begin"/>
      </w:r>
      <w:r w:rsidR="0093190E">
        <w:instrText xml:space="preserve"> REF _Ref192171143 \h </w:instrText>
      </w:r>
      <w:r w:rsidR="0093190E">
        <w:fldChar w:fldCharType="separate"/>
      </w:r>
      <w:r w:rsidR="0093190E" w:rsidRPr="0039350A">
        <w:rPr>
          <w:lang w:val="en-US"/>
        </w:rPr>
        <w:t>Pinkert,</w:t>
      </w:r>
      <w:r w:rsidR="0093190E">
        <w:rPr>
          <w:lang w:val="en-US"/>
        </w:rPr>
        <w:t xml:space="preserve"> </w:t>
      </w:r>
      <w:r w:rsidR="0093190E" w:rsidRPr="0039350A">
        <w:rPr>
          <w:lang w:val="en-US"/>
        </w:rPr>
        <w:t>Schultz</w:t>
      </w:r>
      <w:r w:rsidR="0093190E">
        <w:rPr>
          <w:lang w:val="en-US"/>
        </w:rPr>
        <w:t xml:space="preserve"> &amp; </w:t>
      </w:r>
      <w:r w:rsidR="0093190E" w:rsidRPr="0039350A">
        <w:rPr>
          <w:lang w:val="en-US"/>
        </w:rPr>
        <w:t>Reichardt, 2010</w:t>
      </w:r>
      <w:r w:rsidR="0093190E">
        <w:fldChar w:fldCharType="end"/>
      </w:r>
      <w:r w:rsidR="0093190E">
        <w:t>).</w:t>
      </w:r>
      <w:r w:rsidR="000F0BD1">
        <w:t xml:space="preserve"> Značilne funkcijske module je sicer moč najti še v </w:t>
      </w:r>
      <w:r w:rsidR="00A57BA0">
        <w:t>informacijskih</w:t>
      </w:r>
      <w:r w:rsidR="000F0BD1">
        <w:t xml:space="preserve">, </w:t>
      </w:r>
      <w:r w:rsidR="00A57BA0">
        <w:t>različnih tehnoloških</w:t>
      </w:r>
      <w:r w:rsidR="000F0BD1">
        <w:t xml:space="preserve"> ter tudi socialnih omrežjih</w:t>
      </w:r>
      <w:r w:rsidR="0047506F">
        <w:t>.</w:t>
      </w:r>
    </w:p>
    <w:p w14:paraId="5BD4AA92" w14:textId="77777777" w:rsidR="00FD220A" w:rsidRDefault="00C94BDD" w:rsidP="00FD220A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22159E7F" wp14:editId="182AD552">
            <wp:extent cx="4090744" cy="173438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ules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744" cy="173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09682" w14:textId="67B1D29C" w:rsidR="00E4464B" w:rsidRDefault="00FD220A" w:rsidP="00FD220A">
      <w:pPr>
        <w:pStyle w:val="Caption"/>
        <w:jc w:val="center"/>
      </w:pPr>
      <w:bookmarkStart w:id="7" w:name="_Ref192175306"/>
      <w:r>
        <w:t xml:space="preserve">Slika </w:t>
      </w:r>
      <w:r w:rsidR="00612EA8">
        <w:fldChar w:fldCharType="begin"/>
      </w:r>
      <w:r w:rsidR="00612EA8">
        <w:instrText xml:space="preserve"> SEQ Slika \* ARABIC </w:instrText>
      </w:r>
      <w:r w:rsidR="00612EA8">
        <w:fldChar w:fldCharType="separate"/>
      </w:r>
      <w:r w:rsidR="00D072FE">
        <w:rPr>
          <w:noProof/>
        </w:rPr>
        <w:t>4</w:t>
      </w:r>
      <w:r w:rsidR="00612EA8">
        <w:rPr>
          <w:noProof/>
        </w:rPr>
        <w:fldChar w:fldCharType="end"/>
      </w:r>
      <w:bookmarkEnd w:id="7"/>
      <w:r>
        <w:t>: (levo) Omrežje povezav med spletni</w:t>
      </w:r>
      <w:r w:rsidR="00291853">
        <w:t>mi</w:t>
      </w:r>
      <w:r>
        <w:t xml:space="preserve"> dnevniki o ameriški politiki</w:t>
      </w:r>
      <w:r w:rsidR="00CB388C">
        <w:t xml:space="preserve"> </w:t>
      </w:r>
      <w:r w:rsidR="00884F2E">
        <w:t>(</w:t>
      </w:r>
      <w:r w:rsidR="00884F2E">
        <w:fldChar w:fldCharType="begin"/>
      </w:r>
      <w:r w:rsidR="00884F2E">
        <w:instrText xml:space="preserve"> REF _Ref192140999 \h </w:instrText>
      </w:r>
      <w:r w:rsidR="00884F2E">
        <w:fldChar w:fldCharType="separate"/>
      </w:r>
      <w:r w:rsidR="00884F2E" w:rsidRPr="009518C0">
        <w:rPr>
          <w:lang w:val="en-US"/>
        </w:rPr>
        <w:t>Adamic</w:t>
      </w:r>
      <w:r w:rsidR="00884F2E">
        <w:rPr>
          <w:lang w:val="en-US"/>
        </w:rPr>
        <w:t xml:space="preserve"> &amp; </w:t>
      </w:r>
      <w:r w:rsidR="00884F2E" w:rsidRPr="009518C0">
        <w:rPr>
          <w:lang w:val="en-US"/>
        </w:rPr>
        <w:t>Glance, 2005</w:t>
      </w:r>
      <w:r w:rsidR="00884F2E">
        <w:fldChar w:fldCharType="end"/>
      </w:r>
      <w:r w:rsidR="00884F2E">
        <w:t>).</w:t>
      </w:r>
      <w:r>
        <w:t xml:space="preserve"> </w:t>
      </w:r>
      <w:r w:rsidR="00DB2FBE">
        <w:t>Omrežje</w:t>
      </w:r>
      <w:r>
        <w:t xml:space="preserve"> vsebuje dve </w:t>
      </w:r>
      <w:r w:rsidR="00F6557F">
        <w:t>tesno povezani</w:t>
      </w:r>
      <w:r>
        <w:t xml:space="preserve"> </w:t>
      </w:r>
      <w:r w:rsidR="0059621C">
        <w:t>skupnosti</w:t>
      </w:r>
      <w:r>
        <w:t>, ki pa</w:t>
      </w:r>
      <w:r w:rsidR="00F6557F">
        <w:t xml:space="preserve"> </w:t>
      </w:r>
      <w:r>
        <w:t>sovpadata z delitvijo na levo in desno usmerjene dnevnike</w:t>
      </w:r>
      <w:r w:rsidR="00884F2E">
        <w:t xml:space="preserve"> (</w:t>
      </w:r>
      <w:r w:rsidR="00884F2E">
        <w:fldChar w:fldCharType="begin"/>
      </w:r>
      <w:r w:rsidR="00884F2E">
        <w:instrText xml:space="preserve"> REF _Ref192140999 \h </w:instrText>
      </w:r>
      <w:r w:rsidR="00884F2E">
        <w:fldChar w:fldCharType="separate"/>
      </w:r>
      <w:r w:rsidR="00884F2E" w:rsidRPr="009518C0">
        <w:rPr>
          <w:lang w:val="en-US"/>
        </w:rPr>
        <w:t>Adamic</w:t>
      </w:r>
      <w:r w:rsidR="00884F2E">
        <w:rPr>
          <w:lang w:val="en-US"/>
        </w:rPr>
        <w:t xml:space="preserve"> &amp; </w:t>
      </w:r>
      <w:r w:rsidR="00884F2E" w:rsidRPr="009518C0">
        <w:rPr>
          <w:lang w:val="en-US"/>
        </w:rPr>
        <w:t>Glance, 2005</w:t>
      </w:r>
      <w:r w:rsidR="00884F2E">
        <w:fldChar w:fldCharType="end"/>
      </w:r>
      <w:r w:rsidR="00884F2E">
        <w:t>).</w:t>
      </w:r>
      <w:r>
        <w:t xml:space="preserve"> (desno) Sintetično omrežje</w:t>
      </w:r>
      <w:r w:rsidR="00FB3756">
        <w:t xml:space="preserve">, ki vsebuje dve </w:t>
      </w:r>
      <w:r w:rsidR="0059621C">
        <w:t>skupnosti</w:t>
      </w:r>
      <w:r w:rsidR="00FB3756">
        <w:t xml:space="preserve"> in dva funkcijska</w:t>
      </w:r>
      <w:r>
        <w:t xml:space="preserve"> modula</w:t>
      </w:r>
      <w:r w:rsidR="00F6557F">
        <w:t xml:space="preserve"> (</w:t>
      </w:r>
      <w:r w:rsidR="000C1D38">
        <w:t xml:space="preserve">dve </w:t>
      </w:r>
      <w:r w:rsidR="00DB2FBE">
        <w:t>množici</w:t>
      </w:r>
      <w:r w:rsidR="00F6557F">
        <w:t xml:space="preserve"> podobno povezanih vozlišč)</w:t>
      </w:r>
      <w:r>
        <w:t>.</w:t>
      </w:r>
      <w:r w:rsidR="00FC34AE">
        <w:t xml:space="preserve"> Oblika vozlišč ustreza razvrstitvi v </w:t>
      </w:r>
      <w:r w:rsidR="00F040B3">
        <w:t>skupine</w:t>
      </w:r>
      <w:r w:rsidR="00FC34AE">
        <w:t>.</w:t>
      </w:r>
    </w:p>
    <w:p w14:paraId="13BAA92F" w14:textId="77777777" w:rsidR="002A11CF" w:rsidRDefault="005E312D" w:rsidP="0015499A">
      <w:pPr>
        <w:pStyle w:val="Heading2"/>
        <w:numPr>
          <w:ilvl w:val="1"/>
          <w:numId w:val="0"/>
        </w:numPr>
        <w:ind w:left="431" w:hanging="43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Odpornost</w:t>
      </w:r>
      <w:r w:rsidR="00CF123D">
        <w:rPr>
          <w:rFonts w:ascii="Times New Roman" w:hAnsi="Times New Roman" w:cs="Times New Roman"/>
          <w:sz w:val="24"/>
          <w:szCs w:val="24"/>
        </w:rPr>
        <w:t>, ranljivost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="00B51729">
        <w:rPr>
          <w:rFonts w:ascii="Times New Roman" w:hAnsi="Times New Roman" w:cs="Times New Roman"/>
          <w:sz w:val="24"/>
          <w:szCs w:val="24"/>
        </w:rPr>
        <w:t>nadzor</w:t>
      </w:r>
      <w:r w:rsidR="00670F80">
        <w:rPr>
          <w:rFonts w:ascii="Times New Roman" w:hAnsi="Times New Roman" w:cs="Times New Roman"/>
          <w:sz w:val="24"/>
          <w:szCs w:val="24"/>
        </w:rPr>
        <w:t xml:space="preserve"> realnih</w:t>
      </w:r>
      <w:r w:rsidR="00D06FA0">
        <w:rPr>
          <w:rFonts w:ascii="Times New Roman" w:hAnsi="Times New Roman" w:cs="Times New Roman"/>
          <w:sz w:val="24"/>
          <w:szCs w:val="24"/>
        </w:rPr>
        <w:t xml:space="preserve"> omrežij</w:t>
      </w:r>
    </w:p>
    <w:p w14:paraId="7AF92D23" w14:textId="3DE6ECD3" w:rsidR="00BB30BD" w:rsidRDefault="004F066F" w:rsidP="002A11CF">
      <w:r w:rsidRPr="00B44C01">
        <w:t>Kot že omenjeno zgoraj, v večini realnih (</w:t>
      </w:r>
      <w:r w:rsidR="00466D17">
        <w:t>brezlestvičnih</w:t>
      </w:r>
      <w:r w:rsidRPr="00B44C01">
        <w:t xml:space="preserve">) omrežij že majhno število </w:t>
      </w:r>
      <w:r w:rsidR="00C23ED2">
        <w:t xml:space="preserve">izbranih vplivnih </w:t>
      </w:r>
      <w:r w:rsidRPr="00B44C01">
        <w:t xml:space="preserve">vozlišč povzroči </w:t>
      </w:r>
      <w:r w:rsidR="001E25C0">
        <w:t>razširjenost</w:t>
      </w:r>
      <w:r w:rsidRPr="00B44C01">
        <w:t xml:space="preserve"> po celotnem omrežju</w:t>
      </w:r>
      <w:r w:rsidR="006604CB">
        <w:t xml:space="preserve"> (</w:t>
      </w:r>
      <w:r w:rsidR="006604CB">
        <w:fldChar w:fldCharType="begin"/>
      </w:r>
      <w:r w:rsidR="006604CB">
        <w:instrText xml:space="preserve"> REF _Ref192176854 \h </w:instrText>
      </w:r>
      <w:r w:rsidR="006604CB">
        <w:fldChar w:fldCharType="separate"/>
      </w:r>
      <w:r w:rsidR="006604CB" w:rsidRPr="009C6721">
        <w:rPr>
          <w:lang w:val="en-US"/>
        </w:rPr>
        <w:t>Pastor-Satorras</w:t>
      </w:r>
      <w:r w:rsidR="006604CB">
        <w:rPr>
          <w:lang w:val="en-US"/>
        </w:rPr>
        <w:t xml:space="preserve"> &amp; Vespignani, 2001;</w:t>
      </w:r>
      <w:r w:rsidR="006604CB">
        <w:fldChar w:fldCharType="end"/>
      </w:r>
      <w:r w:rsidR="006604CB">
        <w:t xml:space="preserve"> </w:t>
      </w:r>
      <w:r w:rsidR="006604CB">
        <w:fldChar w:fldCharType="begin"/>
      </w:r>
      <w:r w:rsidR="006604CB">
        <w:instrText xml:space="preserve"> REF _Ref192176864 \h </w:instrText>
      </w:r>
      <w:r w:rsidR="006604CB">
        <w:fldChar w:fldCharType="separate"/>
      </w:r>
      <w:r w:rsidR="006604CB">
        <w:rPr>
          <w:lang w:val="en-US"/>
        </w:rPr>
        <w:t>Sinha, 2011</w:t>
      </w:r>
      <w:r w:rsidR="006604CB">
        <w:fldChar w:fldCharType="end"/>
      </w:r>
      <w:r w:rsidR="006604CB">
        <w:t>)</w:t>
      </w:r>
      <w:r w:rsidR="00FC5E7B">
        <w:t xml:space="preserve"> </w:t>
      </w:r>
      <w:r w:rsidRPr="00B44C01">
        <w:t xml:space="preserve">(npr. </w:t>
      </w:r>
      <w:r w:rsidR="005A569C">
        <w:t xml:space="preserve">širjenje bolezni med preko socialnega omrežja, </w:t>
      </w:r>
      <w:r w:rsidRPr="00B44C01">
        <w:t xml:space="preserve">novic </w:t>
      </w:r>
      <w:r w:rsidR="007D69FE">
        <w:t>po komunikacijskem</w:t>
      </w:r>
      <w:r w:rsidRPr="00B44C01">
        <w:t xml:space="preserve"> </w:t>
      </w:r>
      <w:r w:rsidR="007D69FE">
        <w:t>omrežju</w:t>
      </w:r>
      <w:r w:rsidRPr="00B44C01">
        <w:t xml:space="preserve"> ali </w:t>
      </w:r>
      <w:r w:rsidR="00B44C01" w:rsidRPr="00B44C01">
        <w:t>pa napak po tehnoloških omrežjih</w:t>
      </w:r>
      <w:r w:rsidRPr="00B44C01">
        <w:t>)</w:t>
      </w:r>
      <w:r w:rsidR="00B44C01" w:rsidRPr="00B44C01">
        <w:t>.</w:t>
      </w:r>
      <w:r w:rsidR="00DB2569">
        <w:t xml:space="preserve"> Pomembno vlogo pri </w:t>
      </w:r>
      <w:r w:rsidR="00F45F3C">
        <w:t>tem</w:t>
      </w:r>
      <w:r w:rsidR="00DB2569">
        <w:t xml:space="preserve"> igrajo vozlišča z visoko stopnjo, v splošnem pa taka </w:t>
      </w:r>
      <w:r w:rsidR="000763C2">
        <w:t xml:space="preserve">vplivna </w:t>
      </w:r>
      <w:r w:rsidR="00DB2569">
        <w:t xml:space="preserve">vozlišča označujemo z izrazom </w:t>
      </w:r>
      <w:r w:rsidR="00EB77A9">
        <w:t>središčna</w:t>
      </w:r>
      <w:r w:rsidR="00840091">
        <w:t xml:space="preserve"> vozlišča</w:t>
      </w:r>
      <w:r w:rsidR="00C67457">
        <w:t xml:space="preserve"> (</w:t>
      </w:r>
      <w:r w:rsidR="001C110F">
        <w:fldChar w:fldCharType="begin"/>
      </w:r>
      <w:r w:rsidR="001C110F">
        <w:instrText xml:space="preserve"> REF _Ref192177386 \h </w:instrText>
      </w:r>
      <w:r w:rsidR="001C110F">
        <w:fldChar w:fldCharType="separate"/>
      </w:r>
      <w:r w:rsidR="00C67457">
        <w:rPr>
          <w:lang w:val="en-US"/>
        </w:rPr>
        <w:t>Freeman, 1977</w:t>
      </w:r>
      <w:r w:rsidR="001C110F">
        <w:fldChar w:fldCharType="end"/>
      </w:r>
      <w:r w:rsidR="00C67457">
        <w:t xml:space="preserve">) </w:t>
      </w:r>
      <w:r w:rsidR="00DB2569">
        <w:t>(ang</w:t>
      </w:r>
      <w:r w:rsidR="001731D7">
        <w:t>l</w:t>
      </w:r>
      <w:r w:rsidR="00DB2569">
        <w:t xml:space="preserve">. centrality). Obstaja več mer </w:t>
      </w:r>
      <w:r w:rsidR="00EB77A9">
        <w:t>središčnosti</w:t>
      </w:r>
      <w:r w:rsidR="00C67457">
        <w:t xml:space="preserve"> (</w:t>
      </w:r>
      <w:r w:rsidR="001C110F">
        <w:fldChar w:fldCharType="begin"/>
      </w:r>
      <w:r w:rsidR="001C110F">
        <w:instrText xml:space="preserve"> REF _Ref192177386 \h </w:instrText>
      </w:r>
      <w:r w:rsidR="001C110F">
        <w:fldChar w:fldCharType="separate"/>
      </w:r>
      <w:r w:rsidR="00C67457">
        <w:rPr>
          <w:lang w:val="en-US"/>
        </w:rPr>
        <w:t>Freeman, 1977;</w:t>
      </w:r>
      <w:r w:rsidR="001C110F">
        <w:fldChar w:fldCharType="end"/>
      </w:r>
      <w:r w:rsidR="00C67457">
        <w:t xml:space="preserve"> </w:t>
      </w:r>
      <w:r w:rsidR="001C110F">
        <w:fldChar w:fldCharType="begin"/>
      </w:r>
      <w:r w:rsidR="001C110F">
        <w:instrText xml:space="preserve"> REF _Ref192177388 \h </w:instrText>
      </w:r>
      <w:r w:rsidR="001C110F">
        <w:fldChar w:fldCharType="separate"/>
      </w:r>
      <w:r w:rsidR="00C67457">
        <w:rPr>
          <w:lang w:val="en-US"/>
        </w:rPr>
        <w:t>Freeman, 1979</w:t>
      </w:r>
      <w:r w:rsidR="001C110F">
        <w:fldChar w:fldCharType="end"/>
      </w:r>
      <w:r w:rsidR="00C67457">
        <w:t>),</w:t>
      </w:r>
      <w:r w:rsidR="002C0C99">
        <w:t xml:space="preserve"> med njimi tudi </w:t>
      </w:r>
      <w:r w:rsidR="00CF64BE" w:rsidRPr="00CF64BE">
        <w:rPr>
          <w:position w:val="-10"/>
        </w:rPr>
        <w:object w:dxaOrig="920" w:dyaOrig="320" w14:anchorId="48F7B415">
          <v:shape id="_x0000_i1060" type="#_x0000_t75" style="width:46.4pt;height:16pt" o:ole="">
            <v:imagedata r:id="rId83" o:title=""/>
          </v:shape>
          <o:OLEObject Type="Embed" ProgID="Equation.3" ShapeID="_x0000_i1060" DrawAspect="Content" ObjectID="_1298383489" r:id="rId84"/>
        </w:object>
      </w:r>
      <w:r w:rsidR="00DB2569">
        <w:t xml:space="preserve">, kjer je </w:t>
      </w:r>
      <w:r w:rsidR="00CF64BE" w:rsidRPr="00CF64BE">
        <w:rPr>
          <w:position w:val="-6"/>
        </w:rPr>
        <w:object w:dxaOrig="220" w:dyaOrig="280" w14:anchorId="61C465B7">
          <v:shape id="_x0000_i1061" type="#_x0000_t75" style="width:10.4pt;height:14.4pt" o:ole="">
            <v:imagedata r:id="rId85" o:title=""/>
          </v:shape>
          <o:OLEObject Type="Embed" ProgID="Equation.3" ShapeID="_x0000_i1061" DrawAspect="Content" ObjectID="_1298383490" r:id="rId86"/>
        </w:object>
      </w:r>
      <w:r w:rsidR="00DB2569">
        <w:t xml:space="preserve"> stopnja </w:t>
      </w:r>
      <w:r w:rsidR="007D69FE">
        <w:t xml:space="preserve">obravnavanega </w:t>
      </w:r>
      <w:r w:rsidR="00DB2569">
        <w:t>vozlišča.</w:t>
      </w:r>
      <w:r w:rsidR="00127E51">
        <w:t xml:space="preserve"> Za </w:t>
      </w:r>
      <w:r w:rsidR="005C3AFF">
        <w:t xml:space="preserve">podrobnejši pregled </w:t>
      </w:r>
      <w:r w:rsidR="00127E51">
        <w:t>glej</w:t>
      </w:r>
      <w:r w:rsidR="00C67457">
        <w:t xml:space="preserve"> (</w:t>
      </w:r>
      <w:r w:rsidR="00C67457">
        <w:fldChar w:fldCharType="begin"/>
      </w:r>
      <w:r w:rsidR="00C67457">
        <w:instrText xml:space="preserve"> REF _Ref192144031 \h </w:instrText>
      </w:r>
      <w:r w:rsidR="00C67457">
        <w:fldChar w:fldCharType="separate"/>
      </w:r>
      <w:r w:rsidR="00C67457" w:rsidRPr="0096451F">
        <w:rPr>
          <w:lang w:val="en-US"/>
        </w:rPr>
        <w:t>Newman, 2010</w:t>
      </w:r>
      <w:r w:rsidR="00C67457">
        <w:rPr>
          <w:lang w:val="en-US"/>
        </w:rPr>
        <w:t>;</w:t>
      </w:r>
      <w:r w:rsidR="00C67457">
        <w:fldChar w:fldCharType="end"/>
      </w:r>
      <w:r w:rsidR="00C67457">
        <w:t xml:space="preserve"> </w:t>
      </w:r>
      <w:r w:rsidR="00C67457">
        <w:fldChar w:fldCharType="begin"/>
      </w:r>
      <w:r w:rsidR="00C67457">
        <w:instrText xml:space="preserve"> REF _Ref192140301 \h </w:instrText>
      </w:r>
      <w:r w:rsidR="00C67457">
        <w:fldChar w:fldCharType="separate"/>
      </w:r>
      <w:r w:rsidR="00C67457" w:rsidRPr="00FB0148">
        <w:rPr>
          <w:lang w:val="en-US"/>
        </w:rPr>
        <w:t>Newman</w:t>
      </w:r>
      <w:r w:rsidR="00C67457">
        <w:rPr>
          <w:lang w:val="en-US"/>
        </w:rPr>
        <w:t>, 2006</w:t>
      </w:r>
      <w:r w:rsidR="00C67457">
        <w:fldChar w:fldCharType="end"/>
      </w:r>
      <w:r w:rsidR="00C67457">
        <w:t>).</w:t>
      </w:r>
    </w:p>
    <w:p w14:paraId="44459957" w14:textId="791FC512" w:rsidR="00265C2E" w:rsidRDefault="0066178F" w:rsidP="002A11CF">
      <w:r>
        <w:t xml:space="preserve">Vozlišča z visoko stopnjo </w:t>
      </w:r>
      <w:r w:rsidR="001234D7">
        <w:t xml:space="preserve">imajo </w:t>
      </w:r>
      <w:r>
        <w:t xml:space="preserve">pomemben vpliv tudi na odpornost </w:t>
      </w:r>
      <w:r w:rsidR="004F6659">
        <w:t>in</w:t>
      </w:r>
      <w:r>
        <w:t xml:space="preserve"> ranljivost omrežij</w:t>
      </w:r>
      <w:r w:rsidR="00EB19D6">
        <w:t>. Brezlestvična omrežja so izjemno odporna na naključno odstranjevanje vozlišč, dočim odstranitev že manjšega števila vozlišč z visoko stopnjo lahko povzroči, da omrežje razpade na več ločenih komponent</w:t>
      </w:r>
      <w:r w:rsidR="002B75BB">
        <w:t xml:space="preserve"> </w:t>
      </w:r>
      <w:r w:rsidR="004637B7">
        <w:t>(</w:t>
      </w:r>
      <w:r w:rsidR="004637B7">
        <w:fldChar w:fldCharType="begin"/>
      </w:r>
      <w:r w:rsidR="004637B7">
        <w:instrText xml:space="preserve"> REF _Ref192179320 \h </w:instrText>
      </w:r>
      <w:r w:rsidR="004637B7">
        <w:fldChar w:fldCharType="separate"/>
      </w:r>
      <w:r w:rsidR="004637B7" w:rsidRPr="002C4B2D">
        <w:rPr>
          <w:lang w:val="en-US"/>
        </w:rPr>
        <w:t>Albert</w:t>
      </w:r>
      <w:r w:rsidR="004637B7" w:rsidRPr="00060117">
        <w:rPr>
          <w:lang w:val="en-US"/>
        </w:rPr>
        <w:t xml:space="preserve">, </w:t>
      </w:r>
      <w:r w:rsidR="004637B7" w:rsidRPr="0068117E">
        <w:rPr>
          <w:lang w:val="en-US"/>
        </w:rPr>
        <w:t>Jeong</w:t>
      </w:r>
      <w:r w:rsidR="004637B7">
        <w:rPr>
          <w:lang w:val="en-US"/>
        </w:rPr>
        <w:t xml:space="preserve"> &amp; </w:t>
      </w:r>
      <w:r w:rsidR="004637B7" w:rsidRPr="002C4B2D">
        <w:rPr>
          <w:lang w:val="en-US"/>
        </w:rPr>
        <w:t>Barabási</w:t>
      </w:r>
      <w:r w:rsidR="004637B7" w:rsidRPr="00060117">
        <w:rPr>
          <w:lang w:val="en-US"/>
        </w:rPr>
        <w:t xml:space="preserve">, </w:t>
      </w:r>
      <w:r w:rsidR="004637B7">
        <w:rPr>
          <w:lang w:val="en-US"/>
        </w:rPr>
        <w:t>2000</w:t>
      </w:r>
      <w:r w:rsidR="004637B7">
        <w:fldChar w:fldCharType="end"/>
      </w:r>
      <w:r w:rsidR="004637B7">
        <w:t xml:space="preserve">). </w:t>
      </w:r>
      <w:r w:rsidR="00EB19D6">
        <w:t>Na primer, internetno omrežje je relativno odporno na naključne izpade strojne opreme, a izjemno ranljivo na namerne napade nad ključnimi deli omrežja</w:t>
      </w:r>
      <w:r w:rsidR="004637B7">
        <w:t xml:space="preserve"> (</w:t>
      </w:r>
      <w:r w:rsidR="004637B7">
        <w:fldChar w:fldCharType="begin"/>
      </w:r>
      <w:r w:rsidR="004637B7">
        <w:instrText xml:space="preserve"> REF _Ref192179313 \h </w:instrText>
      </w:r>
      <w:r w:rsidR="004637B7">
        <w:fldChar w:fldCharType="separate"/>
      </w:r>
      <w:r w:rsidR="004637B7">
        <w:rPr>
          <w:lang w:val="en-US"/>
        </w:rPr>
        <w:t xml:space="preserve">Cohen, Erez, </w:t>
      </w:r>
      <w:r w:rsidR="004637B7" w:rsidRPr="00A35E1D">
        <w:rPr>
          <w:lang w:val="en-US"/>
        </w:rPr>
        <w:t>Ben-Avraham</w:t>
      </w:r>
      <w:r w:rsidR="004637B7">
        <w:rPr>
          <w:lang w:val="en-US"/>
        </w:rPr>
        <w:t xml:space="preserve"> &amp; </w:t>
      </w:r>
      <w:r w:rsidR="004637B7" w:rsidRPr="00A35E1D">
        <w:rPr>
          <w:lang w:val="en-US"/>
        </w:rPr>
        <w:t>Havlin</w:t>
      </w:r>
      <w:r w:rsidR="004637B7" w:rsidRPr="00060117">
        <w:rPr>
          <w:lang w:val="en-US"/>
        </w:rPr>
        <w:t>, 2000</w:t>
      </w:r>
      <w:r w:rsidR="004637B7">
        <w:fldChar w:fldCharType="end"/>
      </w:r>
      <w:r w:rsidR="004637B7">
        <w:t>)</w:t>
      </w:r>
      <w:r w:rsidR="004F6659">
        <w:t xml:space="preserve"> (</w:t>
      </w:r>
      <w:r w:rsidR="00A21A3F">
        <w:fldChar w:fldCharType="begin"/>
      </w:r>
      <w:r w:rsidR="004F6659">
        <w:instrText xml:space="preserve"> REF _Ref192180492 \h </w:instrText>
      </w:r>
      <w:r w:rsidR="00A21A3F">
        <w:fldChar w:fldCharType="separate"/>
      </w:r>
      <w:r w:rsidR="00D072FE">
        <w:t xml:space="preserve">Slika </w:t>
      </w:r>
      <w:r w:rsidR="00D072FE">
        <w:rPr>
          <w:noProof/>
        </w:rPr>
        <w:t>5</w:t>
      </w:r>
      <w:r w:rsidR="00A21A3F">
        <w:fldChar w:fldCharType="end"/>
      </w:r>
      <w:r w:rsidR="004F6659">
        <w:t>)</w:t>
      </w:r>
      <w:r w:rsidR="00F41816">
        <w:t>.</w:t>
      </w:r>
    </w:p>
    <w:p w14:paraId="3D1881BC" w14:textId="77777777" w:rsidR="00A84106" w:rsidRDefault="00265C2E" w:rsidP="00A84106">
      <w:pPr>
        <w:keepNext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467F0063" wp14:editId="20DBDD07">
            <wp:extent cx="5758268" cy="143764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ustness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268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5EF0C" w14:textId="1B0F43B3" w:rsidR="004F066F" w:rsidRPr="00B44C01" w:rsidRDefault="00A84106" w:rsidP="00A84106">
      <w:pPr>
        <w:pStyle w:val="Caption"/>
        <w:jc w:val="center"/>
      </w:pPr>
      <w:bookmarkStart w:id="8" w:name="_Ref192180492"/>
      <w:r>
        <w:t xml:space="preserve">Slika </w:t>
      </w:r>
      <w:r w:rsidR="00612EA8">
        <w:fldChar w:fldCharType="begin"/>
      </w:r>
      <w:r w:rsidR="00612EA8">
        <w:instrText xml:space="preserve"> SEQ Slika \* ARABIC </w:instrText>
      </w:r>
      <w:r w:rsidR="00612EA8">
        <w:fldChar w:fldCharType="separate"/>
      </w:r>
      <w:r w:rsidR="00D072FE">
        <w:rPr>
          <w:noProof/>
        </w:rPr>
        <w:t>5</w:t>
      </w:r>
      <w:r w:rsidR="00612EA8">
        <w:rPr>
          <w:noProof/>
        </w:rPr>
        <w:fldChar w:fldCharType="end"/>
      </w:r>
      <w:bookmarkEnd w:id="8"/>
      <w:r>
        <w:t xml:space="preserve">: (levo) </w:t>
      </w:r>
      <w:r w:rsidR="00993D33">
        <w:t>Internetno omrežje na nivoju avtonomnih sistemov zbrano v letu 2003</w:t>
      </w:r>
      <w:r w:rsidR="005422A1">
        <w:t xml:space="preserve"> (</w:t>
      </w:r>
      <w:r w:rsidR="005422A1">
        <w:fldChar w:fldCharType="begin"/>
      </w:r>
      <w:r w:rsidR="005422A1">
        <w:instrText xml:space="preserve"> REF _Ref192181747 \h </w:instrText>
      </w:r>
      <w:r w:rsidR="005422A1">
        <w:fldChar w:fldCharType="separate"/>
      </w:r>
      <w:r w:rsidR="005422A1">
        <w:rPr>
          <w:lang w:val="en-US"/>
        </w:rPr>
        <w:t>Leskovec, Lang, Dasgupta &amp; Mahoney, 2009</w:t>
      </w:r>
      <w:r w:rsidR="005422A1">
        <w:fldChar w:fldCharType="end"/>
      </w:r>
      <w:r w:rsidR="005422A1">
        <w:t xml:space="preserve">). </w:t>
      </w:r>
      <w:r>
        <w:t xml:space="preserve">(na sredini) </w:t>
      </w:r>
      <w:r w:rsidR="0088055A">
        <w:t>Omrežje po odstranitv</w:t>
      </w:r>
      <w:r w:rsidR="00993D33">
        <w:t xml:space="preserve">i 10% vozlišč z največjo stopnjo. </w:t>
      </w:r>
      <w:r>
        <w:t>(desno)</w:t>
      </w:r>
      <w:r w:rsidR="00993D33">
        <w:t xml:space="preserve"> Omrežje po odstranitvi 10% naključno izbranih vozlišč.</w:t>
      </w:r>
      <w:r w:rsidR="000A440C" w:rsidRPr="000A440C">
        <w:t xml:space="preserve"> </w:t>
      </w:r>
      <w:r w:rsidR="000A440C">
        <w:t xml:space="preserve">Oblika vozlišč ustreza gostoti omrežja v </w:t>
      </w:r>
      <w:r w:rsidR="00143F0A">
        <w:t xml:space="preserve">neposredni </w:t>
      </w:r>
      <w:r w:rsidR="000A440C">
        <w:t>okolici vozlišča</w:t>
      </w:r>
      <w:r w:rsidR="005422A1">
        <w:t xml:space="preserve"> (</w:t>
      </w:r>
      <w:r w:rsidR="005422A1">
        <w:fldChar w:fldCharType="begin"/>
      </w:r>
      <w:r w:rsidR="005422A1">
        <w:instrText xml:space="preserve"> REF _Ref192144007 \h </w:instrText>
      </w:r>
      <w:r w:rsidR="005422A1">
        <w:fldChar w:fldCharType="separate"/>
      </w:r>
      <w:r w:rsidR="005422A1" w:rsidRPr="00C52F62">
        <w:rPr>
          <w:lang w:val="en-US"/>
        </w:rPr>
        <w:t>Soffer</w:t>
      </w:r>
      <w:r w:rsidR="005422A1">
        <w:rPr>
          <w:lang w:val="en-US"/>
        </w:rPr>
        <w:t xml:space="preserve"> &amp; </w:t>
      </w:r>
      <w:r w:rsidR="005422A1" w:rsidRPr="00C52F62">
        <w:rPr>
          <w:lang w:val="en-US"/>
        </w:rPr>
        <w:t>Vázquez</w:t>
      </w:r>
      <w:r w:rsidR="005422A1">
        <w:rPr>
          <w:lang w:val="en-US"/>
        </w:rPr>
        <w:t>, 2005</w:t>
      </w:r>
      <w:r w:rsidR="005422A1">
        <w:fldChar w:fldCharType="end"/>
      </w:r>
      <w:r w:rsidR="005422A1">
        <w:t>).</w:t>
      </w:r>
    </w:p>
    <w:p w14:paraId="5CAD7F0B" w14:textId="5F7749E9" w:rsidR="00BC0D2D" w:rsidRDefault="00726D34" w:rsidP="002E72CA">
      <w:r w:rsidRPr="00BE39E1">
        <w:t>V letu</w:t>
      </w:r>
      <w:r w:rsidR="003E43B4">
        <w:t xml:space="preserve"> 2011</w:t>
      </w:r>
      <w:r w:rsidRPr="00BE39E1">
        <w:t xml:space="preserve"> so številni </w:t>
      </w:r>
      <w:r w:rsidR="00713FAF">
        <w:t>avtorji</w:t>
      </w:r>
      <w:r w:rsidRPr="00BE39E1">
        <w:t xml:space="preserve"> preučevali nadzor v realnih omrežjih</w:t>
      </w:r>
      <w:r w:rsidR="00461AB8">
        <w:t xml:space="preserve"> (</w:t>
      </w:r>
      <w:r w:rsidR="00A36CEF">
        <w:fldChar w:fldCharType="begin"/>
      </w:r>
      <w:r w:rsidR="00A36CEF">
        <w:instrText xml:space="preserve"> REF _Ref192182847 \h </w:instrText>
      </w:r>
      <w:r w:rsidR="00A36CEF">
        <w:fldChar w:fldCharType="separate"/>
      </w:r>
      <w:r w:rsidR="00461AB8">
        <w:rPr>
          <w:lang w:val="en-US"/>
        </w:rPr>
        <w:t>Liu</w:t>
      </w:r>
      <w:r w:rsidR="00461AB8" w:rsidRPr="00BB7815">
        <w:rPr>
          <w:lang w:val="en-US"/>
        </w:rPr>
        <w:t>, Slotine</w:t>
      </w:r>
      <w:r w:rsidR="00461AB8">
        <w:rPr>
          <w:lang w:val="en-US"/>
        </w:rPr>
        <w:t xml:space="preserve"> &amp; </w:t>
      </w:r>
      <w:r w:rsidR="00461AB8" w:rsidRPr="002C4B2D">
        <w:rPr>
          <w:lang w:val="en-US"/>
        </w:rPr>
        <w:t>Barabási</w:t>
      </w:r>
      <w:r w:rsidR="00461AB8">
        <w:rPr>
          <w:lang w:val="en-US"/>
        </w:rPr>
        <w:t>, 2011;</w:t>
      </w:r>
      <w:r w:rsidR="00A36CEF">
        <w:fldChar w:fldCharType="end"/>
      </w:r>
      <w:r w:rsidR="00461AB8">
        <w:t xml:space="preserve"> </w:t>
      </w:r>
      <w:r w:rsidR="00A36CEF">
        <w:fldChar w:fldCharType="begin"/>
      </w:r>
      <w:r w:rsidR="00A36CEF">
        <w:instrText xml:space="preserve"> REF _Ref192143730 \h </w:instrText>
      </w:r>
      <w:r w:rsidR="00A36CEF">
        <w:fldChar w:fldCharType="separate"/>
      </w:r>
      <w:r w:rsidR="00461AB8" w:rsidRPr="00BB4DA7">
        <w:rPr>
          <w:lang w:val="en-US"/>
        </w:rPr>
        <w:t>Vitali, Glattfelder</w:t>
      </w:r>
      <w:r w:rsidR="00461AB8">
        <w:rPr>
          <w:lang w:val="en-US"/>
        </w:rPr>
        <w:t xml:space="preserve"> &amp; </w:t>
      </w:r>
      <w:r w:rsidR="00461AB8" w:rsidRPr="00BB4DA7">
        <w:rPr>
          <w:lang w:val="en-US"/>
        </w:rPr>
        <w:t>Battiston, 2011</w:t>
      </w:r>
      <w:r w:rsidR="00A36CEF">
        <w:fldChar w:fldCharType="end"/>
      </w:r>
      <w:r w:rsidR="00461AB8">
        <w:t>)</w:t>
      </w:r>
      <w:r w:rsidR="00461AB8" w:rsidRPr="00BE39E1">
        <w:t>.</w:t>
      </w:r>
      <w:r w:rsidR="0035577B">
        <w:t xml:space="preserve"> Slednje v </w:t>
      </w:r>
      <w:r w:rsidRPr="00BE39E1">
        <w:t xml:space="preserve">primeru spletnih socialnih storitev pomeni, da je moč preko </w:t>
      </w:r>
      <w:r w:rsidR="00223348">
        <w:t>nekaterih</w:t>
      </w:r>
      <w:r w:rsidRPr="00BE39E1">
        <w:t xml:space="preserve"> vozlišč (uporabnikov</w:t>
      </w:r>
      <w:r w:rsidR="004819CB">
        <w:t xml:space="preserve"> storitve</w:t>
      </w:r>
      <w:r w:rsidRPr="00BE39E1">
        <w:t>) nadzirati mnenje vseh uporabnikov v omrežju</w:t>
      </w:r>
      <w:r w:rsidR="00223348">
        <w:t xml:space="preserve"> (pri določenih predpostavkah)</w:t>
      </w:r>
      <w:r w:rsidRPr="00BE39E1">
        <w:t xml:space="preserve">. Omenjena vozlišča </w:t>
      </w:r>
      <w:r w:rsidR="005D19D1">
        <w:t>lahko označimo</w:t>
      </w:r>
      <w:r w:rsidRPr="00BE39E1">
        <w:t xml:space="preserve"> z izrazom</w:t>
      </w:r>
      <w:r w:rsidR="00BB5D79">
        <w:t xml:space="preserve"> upravljalska </w:t>
      </w:r>
      <w:r w:rsidR="005D19D1">
        <w:t>vozlišča</w:t>
      </w:r>
      <w:r w:rsidR="00CF64BE">
        <w:t xml:space="preserve"> (ang</w:t>
      </w:r>
      <w:r w:rsidR="007B1F6F">
        <w:t>l</w:t>
      </w:r>
      <w:r w:rsidR="00CF64BE">
        <w:t>. driver</w:t>
      </w:r>
      <w:r w:rsidR="0052144C">
        <w:t>)</w:t>
      </w:r>
      <w:r w:rsidR="00461AB8" w:rsidRPr="00BE39E1">
        <w:t xml:space="preserve">. </w:t>
      </w:r>
      <w:r w:rsidRPr="00BE39E1">
        <w:t xml:space="preserve">Zanimivo, </w:t>
      </w:r>
      <w:r w:rsidR="005D19D1">
        <w:t xml:space="preserve">upravljalska </w:t>
      </w:r>
      <w:r w:rsidRPr="00BE39E1">
        <w:t>vozlišča navadno ne sovpadajo z vozlišči z visoko stopnjo</w:t>
      </w:r>
      <w:r w:rsidR="005040E1">
        <w:t xml:space="preserve"> </w:t>
      </w:r>
      <w:r w:rsidR="005040E1" w:rsidRPr="00BE39E1">
        <w:t xml:space="preserve">(glej zgoraj), dočim je število </w:t>
      </w:r>
      <w:r w:rsidR="005040E1">
        <w:t xml:space="preserve">upravljalskih </w:t>
      </w:r>
      <w:r w:rsidR="005040E1" w:rsidRPr="00BE39E1">
        <w:t xml:space="preserve">vozlišč </w:t>
      </w:r>
      <w:r w:rsidR="005040E1" w:rsidRPr="00602A7E">
        <w:rPr>
          <w:position w:val="-10"/>
        </w:rPr>
        <w:object w:dxaOrig="300" w:dyaOrig="320" w14:anchorId="1BDF091F">
          <v:shape id="_x0000_i1075" type="#_x0000_t75" style="width:15.2pt;height:16.8pt" o:ole="">
            <v:imagedata r:id="rId88" o:title=""/>
          </v:shape>
          <o:OLEObject Type="Embed" ProgID="Equation.3" ShapeID="_x0000_i1075" DrawAspect="Content" ObjectID="_1298383491" r:id="rId89"/>
        </w:object>
      </w:r>
      <w:r w:rsidR="005040E1" w:rsidRPr="00BE39E1">
        <w:t xml:space="preserve"> potrebnih za nadzor</w:t>
      </w:r>
      <w:r w:rsidR="005040E1">
        <w:t xml:space="preserve"> </w:t>
      </w:r>
      <w:r w:rsidR="005040E1" w:rsidRPr="00BE39E1">
        <w:t xml:space="preserve">v </w:t>
      </w:r>
      <w:r w:rsidR="005040E1">
        <w:t>brezlestvičnih omrežjih odvisno</w:t>
      </w:r>
      <w:r w:rsidR="005040E1" w:rsidRPr="00BE39E1">
        <w:t xml:space="preserve"> le od povprečne stopnje </w:t>
      </w:r>
      <w:r w:rsidR="005040E1" w:rsidRPr="00CF64BE">
        <w:rPr>
          <w:position w:val="-6"/>
        </w:rPr>
        <w:object w:dxaOrig="220" w:dyaOrig="340" w14:anchorId="566DA228">
          <v:shape id="_x0000_i1076" type="#_x0000_t75" style="width:10.4pt;height:17.6pt" o:ole="">
            <v:imagedata r:id="rId90" o:title=""/>
          </v:shape>
          <o:OLEObject Type="Embed" ProgID="Equation.3" ShapeID="_x0000_i1076" DrawAspect="Content" ObjectID="_1298383492" r:id="rId91"/>
        </w:object>
      </w:r>
      <w:r w:rsidR="005040E1" w:rsidRPr="00BE39E1">
        <w:t xml:space="preserve"> in eksponenta </w:t>
      </w:r>
      <w:r w:rsidR="005040E1" w:rsidRPr="00BE39E1">
        <w:rPr>
          <w:position w:val="-6"/>
        </w:rPr>
        <w:object w:dxaOrig="160" w:dyaOrig="200" w14:anchorId="46F2C5B4">
          <v:shape id="_x0000_i1077" type="#_x0000_t75" style="width:8pt;height:10.4pt" o:ole="">
            <v:imagedata r:id="rId92" o:title=""/>
          </v:shape>
          <o:OLEObject Type="Embed" ProgID="Equation.3" ShapeID="_x0000_i1077" DrawAspect="Content" ObjectID="_1298383493" r:id="rId93"/>
        </w:object>
      </w:r>
      <w:r w:rsidR="00A36CEF">
        <w:t xml:space="preserve"> </w:t>
      </w:r>
      <w:r w:rsidR="00461AB8">
        <w:t>(</w:t>
      </w:r>
      <w:r w:rsidR="00461AB8">
        <w:fldChar w:fldCharType="begin"/>
      </w:r>
      <w:r w:rsidR="00461AB8">
        <w:instrText xml:space="preserve"> REF _Ref192182847 \h </w:instrText>
      </w:r>
      <w:r w:rsidR="00461AB8">
        <w:fldChar w:fldCharType="separate"/>
      </w:r>
      <w:r w:rsidR="00461AB8">
        <w:rPr>
          <w:lang w:val="en-US"/>
        </w:rPr>
        <w:t>Liu</w:t>
      </w:r>
      <w:r w:rsidR="00461AB8" w:rsidRPr="00BB7815">
        <w:rPr>
          <w:lang w:val="en-US"/>
        </w:rPr>
        <w:t>, Slotine</w:t>
      </w:r>
      <w:r w:rsidR="00461AB8">
        <w:rPr>
          <w:lang w:val="en-US"/>
        </w:rPr>
        <w:t xml:space="preserve"> &amp; </w:t>
      </w:r>
      <w:r w:rsidR="00461AB8" w:rsidRPr="002C4B2D">
        <w:rPr>
          <w:lang w:val="en-US"/>
        </w:rPr>
        <w:t>Barabási</w:t>
      </w:r>
      <w:r w:rsidR="00461AB8">
        <w:rPr>
          <w:lang w:val="en-US"/>
        </w:rPr>
        <w:t>, 2011</w:t>
      </w:r>
      <w:r w:rsidR="00461AB8">
        <w:fldChar w:fldCharType="end"/>
      </w:r>
      <w:r w:rsidR="00461AB8">
        <w:t>)</w:t>
      </w:r>
      <w:r w:rsidR="00461AB8" w:rsidRPr="00BE39E1">
        <w:t>.</w:t>
      </w:r>
      <w:r w:rsidR="00BE39E1" w:rsidRPr="00BE39E1">
        <w:t xml:space="preserve"> Natančneje,</w:t>
      </w:r>
      <w:r w:rsidR="00BC0D2D">
        <w:t xml:space="preserve"> pri </w:t>
      </w:r>
      <w:r w:rsidR="00BC0D2D" w:rsidRPr="00BE39E1">
        <w:rPr>
          <w:position w:val="-6"/>
        </w:rPr>
        <w:object w:dxaOrig="520" w:dyaOrig="240" w14:anchorId="0298C39A">
          <v:shape id="_x0000_i1065" type="#_x0000_t75" style="width:26.4pt;height:12pt" o:ole="">
            <v:imagedata r:id="rId94" o:title=""/>
          </v:shape>
          <o:OLEObject Type="Embed" ProgID="Equation.3" ShapeID="_x0000_i1065" DrawAspect="Content" ObjectID="_1298383494" r:id="rId95"/>
        </w:object>
      </w:r>
      <w:r w:rsidR="00BC0D2D">
        <w:t>,</w:t>
      </w:r>
      <w:r w:rsidR="002E72CA">
        <w:t xml:space="preserve"> </w:t>
      </w:r>
      <w:r w:rsidR="00CF64BE" w:rsidRPr="00602A7E">
        <w:rPr>
          <w:position w:val="-10"/>
        </w:rPr>
        <w:object w:dxaOrig="1820" w:dyaOrig="380" w14:anchorId="3994A1F2">
          <v:shape id="_x0000_i1066" type="#_x0000_t75" style="width:91.2pt;height:19.2pt" o:ole="">
            <v:imagedata r:id="rId96" o:title=""/>
          </v:shape>
          <o:OLEObject Type="Embed" ProgID="Equation.3" ShapeID="_x0000_i1066" DrawAspect="Content" ObjectID="_1298383495" r:id="rId97"/>
        </w:object>
      </w:r>
      <w:r w:rsidR="00BC0D2D">
        <w:t>.</w:t>
      </w:r>
    </w:p>
    <w:p w14:paraId="06EFB366" w14:textId="016C5C4D" w:rsidR="004A7242" w:rsidRPr="00BC0D2D" w:rsidRDefault="002B2267" w:rsidP="00BC0D2D">
      <w:r>
        <w:t xml:space="preserve">Na primer, </w:t>
      </w:r>
      <w:r w:rsidR="00895D82">
        <w:t>družabno</w:t>
      </w:r>
      <w:r w:rsidR="0080447E">
        <w:t xml:space="preserve"> omrežje</w:t>
      </w:r>
      <w:r w:rsidR="002B173A" w:rsidRPr="002B173A">
        <w:rPr>
          <w:i/>
        </w:rPr>
        <w:t xml:space="preserve"> </w:t>
      </w:r>
      <w:r w:rsidR="002B173A" w:rsidRPr="0080447E">
        <w:rPr>
          <w:i/>
        </w:rPr>
        <w:t>PGP</w:t>
      </w:r>
      <w:r w:rsidR="0080447E">
        <w:t xml:space="preserve"> na </w:t>
      </w:r>
      <w:r w:rsidR="00A21A3F">
        <w:fldChar w:fldCharType="begin"/>
      </w:r>
      <w:r w:rsidR="0080447E">
        <w:instrText xml:space="preserve"> REF _Ref192148952 \h </w:instrText>
      </w:r>
      <w:r w:rsidR="00A21A3F">
        <w:fldChar w:fldCharType="separate"/>
      </w:r>
      <w:r w:rsidR="00D072FE">
        <w:t xml:space="preserve">Slika </w:t>
      </w:r>
      <w:r w:rsidR="00D072FE">
        <w:rPr>
          <w:noProof/>
        </w:rPr>
        <w:t>2</w:t>
      </w:r>
      <w:r w:rsidR="00A21A3F">
        <w:fldChar w:fldCharType="end"/>
      </w:r>
      <w:r w:rsidR="0080447E">
        <w:t xml:space="preserve"> </w:t>
      </w:r>
      <w:r w:rsidR="0050077A">
        <w:t>ni</w:t>
      </w:r>
      <w:r w:rsidR="0080447E">
        <w:t xml:space="preserve"> moč nadzirati preko</w:t>
      </w:r>
      <w:r w:rsidR="0050077A">
        <w:t xml:space="preserve"> manj kot</w:t>
      </w:r>
      <w:r w:rsidR="0080447E">
        <w:t xml:space="preserve"> </w:t>
      </w:r>
      <w:r w:rsidR="0050077A">
        <w:t>64% uporabnikov spletne storitve</w:t>
      </w:r>
      <w:r w:rsidR="002B173A" w:rsidRPr="002B173A">
        <w:rPr>
          <w:i/>
        </w:rPr>
        <w:t xml:space="preserve"> </w:t>
      </w:r>
      <w:r w:rsidR="002B173A" w:rsidRPr="0080447E">
        <w:rPr>
          <w:i/>
        </w:rPr>
        <w:t>PGP</w:t>
      </w:r>
      <w:r w:rsidR="0080447E">
        <w:t>.</w:t>
      </w:r>
      <w:r w:rsidR="0050077A">
        <w:t xml:space="preserve"> Za primerjavo, </w:t>
      </w:r>
      <w:r w:rsidR="00602A7E" w:rsidRPr="00602A7E">
        <w:rPr>
          <w:position w:val="-10"/>
        </w:rPr>
        <w:object w:dxaOrig="600" w:dyaOrig="320" w14:anchorId="161580D5">
          <v:shape id="_x0000_i1067" type="#_x0000_t75" style="width:30.4pt;height:16.8pt" o:ole="">
            <v:imagedata r:id="rId98" o:title=""/>
          </v:shape>
          <o:OLEObject Type="Embed" ProgID="Equation.3" ShapeID="_x0000_i1067" DrawAspect="Content" ObjectID="_1298383496" r:id="rId99"/>
        </w:object>
      </w:r>
      <w:r w:rsidR="0050077A">
        <w:t xml:space="preserve"> v nekaterih drugih spletnih socialnih omrežjih znaša okrog 30%, dočim 80% v bioloških omrežjih (ang</w:t>
      </w:r>
      <w:r w:rsidR="007B1F6F">
        <w:t>l</w:t>
      </w:r>
      <w:r w:rsidR="0050077A">
        <w:t xml:space="preserve">. regulatory) ter </w:t>
      </w:r>
      <w:r w:rsidR="006B1114">
        <w:t xml:space="preserve">okrog </w:t>
      </w:r>
      <w:r w:rsidR="0050077A">
        <w:t xml:space="preserve">50% </w:t>
      </w:r>
      <w:r w:rsidR="00E03E97">
        <w:t xml:space="preserve">v primeru </w:t>
      </w:r>
      <w:r w:rsidR="0050077A">
        <w:t>interneta</w:t>
      </w:r>
      <w:r w:rsidR="00D77643">
        <w:t xml:space="preserve"> (</w:t>
      </w:r>
      <w:r w:rsidR="00614882">
        <w:fldChar w:fldCharType="begin"/>
      </w:r>
      <w:r w:rsidR="00614882">
        <w:instrText xml:space="preserve"> REF _Ref192182847 \h </w:instrText>
      </w:r>
      <w:r w:rsidR="00614882">
        <w:fldChar w:fldCharType="separate"/>
      </w:r>
      <w:r w:rsidR="00D77643">
        <w:rPr>
          <w:lang w:val="en-US"/>
        </w:rPr>
        <w:t>Liu</w:t>
      </w:r>
      <w:r w:rsidR="00D77643" w:rsidRPr="00BB7815">
        <w:rPr>
          <w:lang w:val="en-US"/>
        </w:rPr>
        <w:t>, Slotine</w:t>
      </w:r>
      <w:r w:rsidR="00D77643">
        <w:rPr>
          <w:lang w:val="en-US"/>
        </w:rPr>
        <w:t xml:space="preserve"> &amp; </w:t>
      </w:r>
      <w:r w:rsidR="00D77643" w:rsidRPr="002C4B2D">
        <w:rPr>
          <w:lang w:val="en-US"/>
        </w:rPr>
        <w:t>Barabási</w:t>
      </w:r>
      <w:r w:rsidR="00D77643">
        <w:rPr>
          <w:lang w:val="en-US"/>
        </w:rPr>
        <w:t>, 2011</w:t>
      </w:r>
      <w:r w:rsidR="00614882">
        <w:fldChar w:fldCharType="end"/>
      </w:r>
      <w:r w:rsidR="00D77643">
        <w:t>).</w:t>
      </w:r>
      <w:r w:rsidR="0050077A">
        <w:t xml:space="preserve"> Na drugi strani pa je </w:t>
      </w:r>
      <w:r w:rsidR="00602A7E" w:rsidRPr="00602A7E">
        <w:rPr>
          <w:position w:val="-10"/>
        </w:rPr>
        <w:object w:dxaOrig="600" w:dyaOrig="320" w14:anchorId="51FC3389">
          <v:shape id="_x0000_i1068" type="#_x0000_t75" style="width:30.4pt;height:16.8pt" o:ole="">
            <v:imagedata r:id="rId100" o:title=""/>
          </v:shape>
          <o:OLEObject Type="Embed" ProgID="Equation.3" ShapeID="_x0000_i1068" DrawAspect="Content" ObjectID="_1298383497" r:id="rId101"/>
        </w:object>
      </w:r>
      <w:r w:rsidR="0050077A">
        <w:t xml:space="preserve"> v omrežjih lastništev med podjetji manj kot 3%</w:t>
      </w:r>
      <w:r w:rsidR="00D77643">
        <w:t xml:space="preserve"> (</w:t>
      </w:r>
      <w:r w:rsidR="00614882">
        <w:fldChar w:fldCharType="begin"/>
      </w:r>
      <w:r w:rsidR="00614882">
        <w:instrText xml:space="preserve"> REF _Ref192143730 \h </w:instrText>
      </w:r>
      <w:r w:rsidR="00614882">
        <w:fldChar w:fldCharType="separate"/>
      </w:r>
      <w:r w:rsidR="00D77643" w:rsidRPr="00BB4DA7">
        <w:rPr>
          <w:lang w:val="en-US"/>
        </w:rPr>
        <w:t>Vitali, Glattfelder</w:t>
      </w:r>
      <w:r w:rsidR="00D77643">
        <w:rPr>
          <w:lang w:val="en-US"/>
        </w:rPr>
        <w:t xml:space="preserve"> &amp; </w:t>
      </w:r>
      <w:r w:rsidR="00D77643" w:rsidRPr="00BB4DA7">
        <w:rPr>
          <w:lang w:val="en-US"/>
        </w:rPr>
        <w:t>Battiston, 2011</w:t>
      </w:r>
      <w:r w:rsidR="00614882">
        <w:fldChar w:fldCharType="end"/>
      </w:r>
      <w:r w:rsidR="00D77643">
        <w:t>).</w:t>
      </w:r>
      <w:r w:rsidR="0050077A">
        <w:t xml:space="preserve"> Podobno</w:t>
      </w:r>
      <w:r w:rsidR="00887BE1">
        <w:t xml:space="preserve"> je</w:t>
      </w:r>
      <w:r w:rsidR="0050077A">
        <w:t xml:space="preserve"> programski jezik </w:t>
      </w:r>
      <w:r w:rsidR="0050077A" w:rsidRPr="0050077A">
        <w:rPr>
          <w:i/>
        </w:rPr>
        <w:t>Java</w:t>
      </w:r>
      <w:r w:rsidR="0050077A">
        <w:t xml:space="preserve"> moč nadzirati preko zgolj 17% programskih konstruktov, ki sestavljajo jedro jezika</w:t>
      </w:r>
      <w:r w:rsidR="00530704">
        <w:t xml:space="preserve"> (</w:t>
      </w:r>
      <w:r w:rsidR="00614882">
        <w:fldChar w:fldCharType="begin"/>
      </w:r>
      <w:r w:rsidR="00614882">
        <w:instrText xml:space="preserve"> REF _Ref192185722 \h </w:instrText>
      </w:r>
      <w:r w:rsidR="00614882">
        <w:fldChar w:fldCharType="separate"/>
      </w:r>
      <w:r w:rsidR="00530704" w:rsidRPr="004D4F39">
        <w:rPr>
          <w:lang w:val="en-US"/>
        </w:rPr>
        <w:t>Šubelj</w:t>
      </w:r>
      <w:r w:rsidR="00530704">
        <w:rPr>
          <w:lang w:val="en-US"/>
        </w:rPr>
        <w:t xml:space="preserve"> &amp; </w:t>
      </w:r>
      <w:r w:rsidR="00530704" w:rsidRPr="004D4F39">
        <w:rPr>
          <w:lang w:val="en-US"/>
        </w:rPr>
        <w:t>Bajec</w:t>
      </w:r>
      <w:r w:rsidR="00530704">
        <w:rPr>
          <w:lang w:val="en-US"/>
        </w:rPr>
        <w:t>, 201</w:t>
      </w:r>
      <w:r w:rsidR="00DF75C6">
        <w:rPr>
          <w:lang w:val="en-US"/>
        </w:rPr>
        <w:t>2c</w:t>
      </w:r>
      <w:r w:rsidR="00614882">
        <w:fldChar w:fldCharType="end"/>
      </w:r>
      <w:r w:rsidR="00530704">
        <w:t>).</w:t>
      </w:r>
    </w:p>
    <w:p w14:paraId="34C200D6" w14:textId="77777777" w:rsidR="004A7242" w:rsidRPr="00CE1A48" w:rsidRDefault="004A7242" w:rsidP="004A7242">
      <w:pPr>
        <w:pStyle w:val="Heading1"/>
        <w:numPr>
          <w:ilvl w:val="0"/>
          <w:numId w:val="4"/>
        </w:numPr>
        <w:spacing w:before="360" w:after="120"/>
        <w:ind w:left="426" w:hanging="426"/>
        <w:jc w:val="left"/>
        <w:rPr>
          <w:rFonts w:ascii="Times New Roman" w:hAnsi="Times New Roman" w:cs="Times New Roman"/>
          <w:sz w:val="24"/>
          <w:szCs w:val="24"/>
        </w:rPr>
      </w:pPr>
      <w:bookmarkStart w:id="9" w:name="_Ref192081826"/>
      <w:r>
        <w:rPr>
          <w:rFonts w:ascii="Times New Roman" w:hAnsi="Times New Roman" w:cs="Times New Roman"/>
          <w:sz w:val="24"/>
          <w:szCs w:val="24"/>
        </w:rPr>
        <w:t>PRIMERI UPORABE</w:t>
      </w:r>
      <w:bookmarkEnd w:id="9"/>
    </w:p>
    <w:p w14:paraId="11A6CEBD" w14:textId="77777777" w:rsidR="00B056BD" w:rsidRDefault="00ED51B8" w:rsidP="00CE4162">
      <w:bookmarkStart w:id="10" w:name="_Ref192082674"/>
      <w:r w:rsidRPr="00ED51B8">
        <w:t xml:space="preserve">V nadaljevanju so predstavljeni </w:t>
      </w:r>
      <w:r w:rsidR="002A0A8B">
        <w:t>nekateri</w:t>
      </w:r>
      <w:r w:rsidRPr="00ED51B8">
        <w:t xml:space="preserve"> </w:t>
      </w:r>
      <w:r w:rsidR="00E133D0">
        <w:t xml:space="preserve">praktični </w:t>
      </w:r>
      <w:r w:rsidRPr="00ED51B8">
        <w:t>primeri uporabe analize omrežij.</w:t>
      </w:r>
    </w:p>
    <w:p w14:paraId="4755D697" w14:textId="77777777" w:rsidR="001C4A75" w:rsidRDefault="001C4A75" w:rsidP="00B056BD">
      <w:pPr>
        <w:pStyle w:val="Heading2"/>
        <w:numPr>
          <w:ilvl w:val="1"/>
          <w:numId w:val="0"/>
        </w:numPr>
        <w:ind w:left="431" w:hanging="431"/>
        <w:jc w:val="left"/>
      </w:pPr>
      <w:r>
        <w:rPr>
          <w:rFonts w:ascii="Times New Roman" w:hAnsi="Times New Roman" w:cs="Times New Roman"/>
          <w:sz w:val="24"/>
          <w:szCs w:val="24"/>
        </w:rPr>
        <w:t>Družabno omrežje Facebook</w:t>
      </w:r>
    </w:p>
    <w:p w14:paraId="431645F5" w14:textId="1BB1528D" w:rsidR="000B5D0B" w:rsidRDefault="00A21A3F" w:rsidP="001C4A75">
      <w:pPr>
        <w:rPr>
          <w:i/>
        </w:rPr>
      </w:pPr>
      <w:r>
        <w:fldChar w:fldCharType="begin"/>
      </w:r>
      <w:r w:rsidR="00F1456A">
        <w:instrText xml:space="preserve"> REF _Ref192193080 \h </w:instrText>
      </w:r>
      <w:r>
        <w:fldChar w:fldCharType="separate"/>
      </w:r>
      <w:r w:rsidR="00D072FE">
        <w:t xml:space="preserve">Slika </w:t>
      </w:r>
      <w:r w:rsidR="00D072FE">
        <w:rPr>
          <w:noProof/>
        </w:rPr>
        <w:t>6</w:t>
      </w:r>
      <w:r>
        <w:fldChar w:fldCharType="end"/>
      </w:r>
      <w:r w:rsidR="001C4A75">
        <w:t xml:space="preserve"> </w:t>
      </w:r>
      <w:r w:rsidR="000B092C">
        <w:t>prikazuje</w:t>
      </w:r>
      <w:r w:rsidR="001C4A75">
        <w:t xml:space="preserve"> 2</w:t>
      </w:r>
      <w:r w:rsidR="00F1456A">
        <w:t>5</w:t>
      </w:r>
      <w:r w:rsidR="00E04382">
        <w:t xml:space="preserve"> tisoč</w:t>
      </w:r>
      <w:r w:rsidR="001C4A75">
        <w:t xml:space="preserve"> uporabnikov družabnega omrežja </w:t>
      </w:r>
      <w:r w:rsidR="001C4A75" w:rsidRPr="001C4A75">
        <w:rPr>
          <w:i/>
        </w:rPr>
        <w:t>Facebook</w:t>
      </w:r>
      <w:r w:rsidR="00F1456A" w:rsidRPr="00F1456A">
        <w:t>, ki so pov</w:t>
      </w:r>
      <w:r w:rsidR="00E04382">
        <w:t>ezani glede na relacijo pr</w:t>
      </w:r>
      <w:r w:rsidR="00DF314D">
        <w:t>i</w:t>
      </w:r>
      <w:r w:rsidR="00E04382">
        <w:t>jatel</w:t>
      </w:r>
      <w:r w:rsidR="00F1456A" w:rsidRPr="00F1456A">
        <w:t>jstva</w:t>
      </w:r>
      <w:r w:rsidR="00A1274D">
        <w:t xml:space="preserve"> (</w:t>
      </w:r>
      <w:r w:rsidR="00A1274D">
        <w:fldChar w:fldCharType="begin"/>
      </w:r>
      <w:r w:rsidR="00A1274D">
        <w:instrText xml:space="preserve"> REF _Ref192193448 \h </w:instrText>
      </w:r>
      <w:r w:rsidR="00A1274D">
        <w:fldChar w:fldCharType="separate"/>
      </w:r>
      <w:r w:rsidR="00A1274D">
        <w:rPr>
          <w:lang w:val="en-US"/>
        </w:rPr>
        <w:t>Catanese, De Meo, Ferrara &amp; Fiumara, 2010</w:t>
      </w:r>
      <w:r w:rsidR="00A1274D">
        <w:fldChar w:fldCharType="end"/>
      </w:r>
      <w:r w:rsidR="00A1274D">
        <w:t>)</w:t>
      </w:r>
      <w:r w:rsidR="00A1274D" w:rsidRPr="00F1456A">
        <w:t>.</w:t>
      </w:r>
      <w:r w:rsidR="00F1456A" w:rsidRPr="00F1456A">
        <w:t xml:space="preserve"> </w:t>
      </w:r>
      <w:r w:rsidR="00AC6827">
        <w:t>V</w:t>
      </w:r>
      <w:r w:rsidR="00DF314D">
        <w:t>ozlišča</w:t>
      </w:r>
      <w:r w:rsidR="00F1456A" w:rsidRPr="00F1456A">
        <w:t xml:space="preserve"> </w:t>
      </w:r>
      <w:r w:rsidR="00AC6827">
        <w:t xml:space="preserve">z </w:t>
      </w:r>
      <w:r w:rsidR="00F1456A" w:rsidRPr="00F1456A">
        <w:t xml:space="preserve">visoko </w:t>
      </w:r>
      <w:r w:rsidR="001B588C">
        <w:t>središčnostjo</w:t>
      </w:r>
      <w:r w:rsidR="00AC6827">
        <w:t xml:space="preserve">, </w:t>
      </w:r>
      <w:r w:rsidR="0085038C">
        <w:t xml:space="preserve">ki </w:t>
      </w:r>
      <w:r w:rsidR="00AC6827">
        <w:t xml:space="preserve">imajo </w:t>
      </w:r>
      <w:r w:rsidR="00006F94">
        <w:t xml:space="preserve">izjemno </w:t>
      </w:r>
      <w:r w:rsidR="00AC6827">
        <w:t>močan vpliv na celotno omrežje</w:t>
      </w:r>
      <w:r w:rsidR="00DF314D">
        <w:t xml:space="preserve"> (razdelek </w:t>
      </w:r>
      <w:r>
        <w:fldChar w:fldCharType="begin"/>
      </w:r>
      <w:r w:rsidR="00DF314D">
        <w:instrText xml:space="preserve"> REF _Ref192150169 \r \h </w:instrText>
      </w:r>
      <w:r>
        <w:fldChar w:fldCharType="separate"/>
      </w:r>
      <w:r w:rsidR="00D072FE">
        <w:t>3</w:t>
      </w:r>
      <w:r>
        <w:fldChar w:fldCharType="end"/>
      </w:r>
      <w:r w:rsidR="00DF314D">
        <w:t>)</w:t>
      </w:r>
      <w:r w:rsidR="00AC6827">
        <w:t>, so posebej izpostavljena</w:t>
      </w:r>
      <w:r w:rsidR="00F1456A" w:rsidRPr="00F1456A">
        <w:t>.</w:t>
      </w:r>
    </w:p>
    <w:p w14:paraId="48869F72" w14:textId="77777777" w:rsidR="000B5D0B" w:rsidRDefault="000B5D0B" w:rsidP="002545DD">
      <w:pPr>
        <w:keepNext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5351E589" wp14:editId="0ABB2177">
            <wp:extent cx="4157653" cy="3254472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429" cy="325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FB147" w14:textId="5156ADD9" w:rsidR="001C4A75" w:rsidRPr="000B5D0B" w:rsidRDefault="000B5D0B" w:rsidP="002545DD">
      <w:pPr>
        <w:pStyle w:val="Caption"/>
        <w:jc w:val="center"/>
      </w:pPr>
      <w:bookmarkStart w:id="11" w:name="_Ref192193080"/>
      <w:r>
        <w:t xml:space="preserve">Slika </w:t>
      </w:r>
      <w:r w:rsidR="00612EA8">
        <w:fldChar w:fldCharType="begin"/>
      </w:r>
      <w:r w:rsidR="00612EA8">
        <w:instrText xml:space="preserve"> SEQ Slika \* ARABIC </w:instrText>
      </w:r>
      <w:r w:rsidR="00612EA8">
        <w:fldChar w:fldCharType="separate"/>
      </w:r>
      <w:r w:rsidR="00D072FE">
        <w:rPr>
          <w:noProof/>
        </w:rPr>
        <w:t>6</w:t>
      </w:r>
      <w:r w:rsidR="00612EA8">
        <w:rPr>
          <w:noProof/>
        </w:rPr>
        <w:fldChar w:fldCharType="end"/>
      </w:r>
      <w:bookmarkEnd w:id="11"/>
      <w:r w:rsidR="00312412">
        <w:t xml:space="preserve">: Različni prikazi </w:t>
      </w:r>
      <w:r>
        <w:t xml:space="preserve">družabnega omrežja </w:t>
      </w:r>
      <w:r w:rsidRPr="000B5D0B">
        <w:rPr>
          <w:i/>
        </w:rPr>
        <w:t>Facebook</w:t>
      </w:r>
      <w:r w:rsidR="001E02D8">
        <w:t xml:space="preserve"> (glej tekst).</w:t>
      </w:r>
      <w:r w:rsidR="002152AC">
        <w:br/>
      </w:r>
      <w:r w:rsidR="00583694">
        <w:t xml:space="preserve">(Vir: </w:t>
      </w:r>
      <w:r w:rsidR="00583694">
        <w:fldChar w:fldCharType="begin"/>
      </w:r>
      <w:r w:rsidR="00583694">
        <w:instrText xml:space="preserve"> REF _Ref192193448 \h </w:instrText>
      </w:r>
      <w:r w:rsidR="00583694">
        <w:fldChar w:fldCharType="separate"/>
      </w:r>
      <w:r w:rsidR="002152AC">
        <w:rPr>
          <w:lang w:val="en-US"/>
        </w:rPr>
        <w:t>Catanese, De Meo, Ferrara &amp; Fiumara, 2010</w:t>
      </w:r>
      <w:r w:rsidR="00583694">
        <w:rPr>
          <w:lang w:val="en-US"/>
        </w:rPr>
        <w:t>.</w:t>
      </w:r>
      <w:r w:rsidR="00583694">
        <w:fldChar w:fldCharType="end"/>
      </w:r>
      <w:r w:rsidR="00583694">
        <w:t>)</w:t>
      </w:r>
    </w:p>
    <w:p w14:paraId="5C60DAF7" w14:textId="77777777" w:rsidR="00B056BD" w:rsidRPr="00ED51B8" w:rsidRDefault="00B056BD" w:rsidP="00B056BD">
      <w:pPr>
        <w:pStyle w:val="Heading2"/>
        <w:numPr>
          <w:ilvl w:val="1"/>
          <w:numId w:val="0"/>
        </w:numPr>
        <w:ind w:left="431" w:hanging="431"/>
        <w:jc w:val="left"/>
      </w:pPr>
      <w:r>
        <w:rPr>
          <w:rFonts w:ascii="Times New Roman" w:hAnsi="Times New Roman" w:cs="Times New Roman"/>
          <w:sz w:val="24"/>
          <w:szCs w:val="24"/>
        </w:rPr>
        <w:t>Odkrivanje avtomobilskih goljufij</w:t>
      </w:r>
    </w:p>
    <w:p w14:paraId="0ABD1E69" w14:textId="24629F00" w:rsidR="00B93BF9" w:rsidRDefault="00D310D6" w:rsidP="00CE4162">
      <w:r w:rsidRPr="00D310D6">
        <w:t xml:space="preserve">Analiza omrežij se pogosto uporablja tudi za odkrivanje anomalij (odstopanj) v podatkih. </w:t>
      </w:r>
      <w:r>
        <w:t>Na primer, z analizo</w:t>
      </w:r>
      <w:r w:rsidRPr="00D310D6">
        <w:t xml:space="preserve"> omrežij prometnih nesreč lahko razkrijemo goljufive skupine posameznikov, ki uprizarjajo prometne nesreče </w:t>
      </w:r>
      <w:r w:rsidR="003E0615">
        <w:t>ter</w:t>
      </w:r>
      <w:r w:rsidRPr="00D310D6">
        <w:t xml:space="preserve"> se tako o</w:t>
      </w:r>
      <w:r w:rsidR="003E0615">
        <w:t>koristijo preko svojega zavaro</w:t>
      </w:r>
      <w:r w:rsidRPr="00D310D6">
        <w:t>vanja</w:t>
      </w:r>
      <w:r w:rsidR="009A0C7F">
        <w:t xml:space="preserve"> </w:t>
      </w:r>
      <w:r w:rsidR="00CA11F0">
        <w:t>(</w:t>
      </w:r>
      <w:r w:rsidR="00CA11F0">
        <w:fldChar w:fldCharType="begin"/>
      </w:r>
      <w:r w:rsidR="00CA11F0">
        <w:instrText xml:space="preserve"> REF _Ref192188054 \h </w:instrText>
      </w:r>
      <w:r w:rsidR="00CA11F0">
        <w:fldChar w:fldCharType="separate"/>
      </w:r>
      <w:r w:rsidR="00CA11F0" w:rsidRPr="004D4F39">
        <w:rPr>
          <w:lang w:val="en-US"/>
        </w:rPr>
        <w:t>Šubelj</w:t>
      </w:r>
      <w:r w:rsidR="00CA11F0">
        <w:rPr>
          <w:lang w:val="en-US"/>
        </w:rPr>
        <w:t xml:space="preserve">, Furlan &amp; </w:t>
      </w:r>
      <w:r w:rsidR="00CA11F0" w:rsidRPr="004D4F39">
        <w:rPr>
          <w:lang w:val="en-US"/>
        </w:rPr>
        <w:t>Bajec</w:t>
      </w:r>
      <w:r w:rsidR="00CA11F0">
        <w:rPr>
          <w:lang w:val="en-US"/>
        </w:rPr>
        <w:t>, 2009</w:t>
      </w:r>
      <w:r w:rsidR="00CA11F0">
        <w:fldChar w:fldCharType="end"/>
      </w:r>
      <w:r w:rsidR="00CA11F0">
        <w:t xml:space="preserve">; </w:t>
      </w:r>
      <w:r w:rsidR="00CA11F0">
        <w:fldChar w:fldCharType="begin"/>
      </w:r>
      <w:r w:rsidR="00CA11F0">
        <w:instrText xml:space="preserve"> REF _Ref192188058 \h </w:instrText>
      </w:r>
      <w:r w:rsidR="00CA11F0">
        <w:fldChar w:fldCharType="separate"/>
      </w:r>
      <w:r w:rsidR="00CA11F0" w:rsidRPr="004D4F39">
        <w:rPr>
          <w:lang w:val="en-US"/>
        </w:rPr>
        <w:t>Šubelj</w:t>
      </w:r>
      <w:r w:rsidR="00CA11F0">
        <w:rPr>
          <w:lang w:val="en-US"/>
        </w:rPr>
        <w:t xml:space="preserve">, Furlan &amp; </w:t>
      </w:r>
      <w:r w:rsidR="00CA11F0" w:rsidRPr="004D4F39">
        <w:rPr>
          <w:lang w:val="en-US"/>
        </w:rPr>
        <w:t>Bajec</w:t>
      </w:r>
      <w:r w:rsidR="00CA11F0">
        <w:rPr>
          <w:lang w:val="en-US"/>
        </w:rPr>
        <w:t>, 2011</w:t>
      </w:r>
      <w:r w:rsidR="00CA11F0">
        <w:fldChar w:fldCharType="end"/>
      </w:r>
      <w:r w:rsidR="00CA11F0">
        <w:t>)</w:t>
      </w:r>
      <w:r w:rsidR="00CA11F0" w:rsidRPr="00D310D6">
        <w:t>.</w:t>
      </w:r>
      <w:r w:rsidRPr="00D310D6">
        <w:t xml:space="preserve"> S pomočjo </w:t>
      </w:r>
      <w:r w:rsidR="00B70226">
        <w:t>razširjanja</w:t>
      </w:r>
      <w:r w:rsidRPr="00D310D6">
        <w:t xml:space="preserve"> sumljivosti po omrežju lahko </w:t>
      </w:r>
      <w:r w:rsidR="003E0615">
        <w:t xml:space="preserve">tako </w:t>
      </w:r>
      <w:r w:rsidR="00CF3991">
        <w:t>odkrijemo</w:t>
      </w:r>
      <w:r w:rsidRPr="00D310D6">
        <w:t xml:space="preserve"> goljufive osebe, nesreče in vozila, ter izpostavimo ključne povezave med njimi</w:t>
      </w:r>
      <w:r w:rsidR="00D55719">
        <w:t xml:space="preserve"> (</w:t>
      </w:r>
      <w:r w:rsidR="00A21A3F">
        <w:fldChar w:fldCharType="begin"/>
      </w:r>
      <w:r w:rsidR="00D55719">
        <w:instrText xml:space="preserve"> REF _Ref192188612 \h </w:instrText>
      </w:r>
      <w:r w:rsidR="00A21A3F">
        <w:fldChar w:fldCharType="separate"/>
      </w:r>
      <w:r w:rsidR="00D072FE">
        <w:t xml:space="preserve">Slika </w:t>
      </w:r>
      <w:r w:rsidR="00D072FE">
        <w:rPr>
          <w:noProof/>
        </w:rPr>
        <w:t>7</w:t>
      </w:r>
      <w:r w:rsidR="00A21A3F">
        <w:fldChar w:fldCharType="end"/>
      </w:r>
      <w:r w:rsidR="00D55719">
        <w:t>)</w:t>
      </w:r>
      <w:r w:rsidR="00ED51B8" w:rsidRPr="00D310D6">
        <w:t>.</w:t>
      </w:r>
      <w:r w:rsidR="003E0615">
        <w:t xml:space="preserve"> Uporabljeni pristopi so podobni algoritmu </w:t>
      </w:r>
      <w:r w:rsidR="003E0615" w:rsidRPr="00033418">
        <w:rPr>
          <w:i/>
        </w:rPr>
        <w:t>PageRank</w:t>
      </w:r>
      <w:r w:rsidR="00A87445">
        <w:rPr>
          <w:i/>
        </w:rPr>
        <w:t xml:space="preserve"> </w:t>
      </w:r>
      <w:r w:rsidR="00A87445">
        <w:t>(</w:t>
      </w:r>
      <w:r w:rsidR="00A87445">
        <w:fldChar w:fldCharType="begin"/>
      </w:r>
      <w:r w:rsidR="00A87445">
        <w:instrText xml:space="preserve"> REF _Ref192187784 \h </w:instrText>
      </w:r>
      <w:r w:rsidR="00A87445">
        <w:fldChar w:fldCharType="separate"/>
      </w:r>
      <w:r w:rsidR="00A87445">
        <w:rPr>
          <w:lang w:val="en-US"/>
        </w:rPr>
        <w:t>Brin &amp; Page, 1998</w:t>
      </w:r>
      <w:r w:rsidR="00A87445">
        <w:fldChar w:fldCharType="end"/>
      </w:r>
      <w:r w:rsidR="00A87445">
        <w:t>),</w:t>
      </w:r>
      <w:r w:rsidR="003E0615">
        <w:t xml:space="preserve"> ki ga </w:t>
      </w:r>
      <w:r w:rsidR="00FA08FE">
        <w:t xml:space="preserve">v svojem brskalniku </w:t>
      </w:r>
      <w:r w:rsidR="003E0615">
        <w:t xml:space="preserve">uporablja </w:t>
      </w:r>
      <w:r w:rsidR="003E0615" w:rsidRPr="003E0615">
        <w:rPr>
          <w:i/>
        </w:rPr>
        <w:t>Google</w:t>
      </w:r>
      <w:r w:rsidR="003E0615">
        <w:t xml:space="preserve">, ter pa tudi nekaterim meram </w:t>
      </w:r>
      <w:r w:rsidR="00C176A2">
        <w:t>središčnosti</w:t>
      </w:r>
      <w:r w:rsidR="003E0615">
        <w:t xml:space="preserve"> vozlišč</w:t>
      </w:r>
      <w:r w:rsidR="00DF314D">
        <w:t xml:space="preserve"> </w:t>
      </w:r>
      <w:r w:rsidR="003E0615">
        <w:t>(</w:t>
      </w:r>
      <w:r w:rsidR="0089592E">
        <w:t xml:space="preserve">razdelek </w:t>
      </w:r>
      <w:r w:rsidR="00A21A3F">
        <w:fldChar w:fldCharType="begin"/>
      </w:r>
      <w:r w:rsidR="0089592E">
        <w:instrText xml:space="preserve"> REF _Ref192150169 \r \h </w:instrText>
      </w:r>
      <w:r w:rsidR="00A21A3F">
        <w:fldChar w:fldCharType="separate"/>
      </w:r>
      <w:r w:rsidR="00D072FE">
        <w:t>3</w:t>
      </w:r>
      <w:r w:rsidR="00A21A3F">
        <w:fldChar w:fldCharType="end"/>
      </w:r>
      <w:r w:rsidR="003E0615">
        <w:t>).</w:t>
      </w:r>
    </w:p>
    <w:p w14:paraId="14444C1B" w14:textId="77777777" w:rsidR="009B3564" w:rsidRDefault="00B93BF9" w:rsidP="009B3564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28FC65D8" wp14:editId="4CAF8727">
            <wp:extent cx="5625449" cy="2252991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ud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874" cy="225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76DC" w14:textId="796D2939" w:rsidR="00A077D4" w:rsidRDefault="009B3564" w:rsidP="009B3564">
      <w:pPr>
        <w:pStyle w:val="Caption"/>
        <w:jc w:val="center"/>
      </w:pPr>
      <w:bookmarkStart w:id="12" w:name="_Ref192188612"/>
      <w:bookmarkStart w:id="13" w:name="_Ref192188454"/>
      <w:r>
        <w:t xml:space="preserve">Slika </w:t>
      </w:r>
      <w:r w:rsidR="00612EA8">
        <w:fldChar w:fldCharType="begin"/>
      </w:r>
      <w:r w:rsidR="00612EA8">
        <w:instrText xml:space="preserve"> SEQ Slika \* ARABIC </w:instrText>
      </w:r>
      <w:r w:rsidR="00612EA8">
        <w:fldChar w:fldCharType="separate"/>
      </w:r>
      <w:r w:rsidR="00D072FE">
        <w:rPr>
          <w:noProof/>
        </w:rPr>
        <w:t>7</w:t>
      </w:r>
      <w:r w:rsidR="00612EA8">
        <w:rPr>
          <w:noProof/>
        </w:rPr>
        <w:fldChar w:fldCharType="end"/>
      </w:r>
      <w:bookmarkEnd w:id="12"/>
      <w:r>
        <w:t>: (levo)</w:t>
      </w:r>
      <w:r w:rsidR="009E6989">
        <w:t xml:space="preserve"> Socialno o</w:t>
      </w:r>
      <w:r>
        <w:t>mrežje udeležencev povezanih prometnih nesreč. (desno) Rezultat odkrivanja avtomobilskih goljufov</w:t>
      </w:r>
      <w:r w:rsidR="009E6989">
        <w:t xml:space="preserve"> v omrežju na levi</w:t>
      </w:r>
      <w:r>
        <w:t>. Okrogla (oglata) vozlišča predstavljajo udeležence (prometne nesreče), velikost vozlišč pa je sorazmerna njihovi sumljivosti.</w:t>
      </w:r>
      <w:bookmarkEnd w:id="13"/>
      <w:r w:rsidR="008E3131">
        <w:t xml:space="preserve"> </w:t>
      </w:r>
      <w:r w:rsidR="008E3131">
        <w:br/>
        <w:t xml:space="preserve">(Vir: </w:t>
      </w:r>
      <w:r w:rsidR="008E3131">
        <w:fldChar w:fldCharType="begin"/>
      </w:r>
      <w:r w:rsidR="008E3131">
        <w:instrText xml:space="preserve"> REF _Ref192188058 \h </w:instrText>
      </w:r>
      <w:r w:rsidR="008E3131">
        <w:fldChar w:fldCharType="separate"/>
      </w:r>
      <w:r w:rsidR="008E3131">
        <w:rPr>
          <w:lang w:val="en-US"/>
        </w:rPr>
        <w:t>Šubelj, Furlan &amp; Bajec, 2011</w:t>
      </w:r>
      <w:r w:rsidR="008E3131">
        <w:fldChar w:fldCharType="end"/>
      </w:r>
      <w:r w:rsidR="008E3131">
        <w:t>)</w:t>
      </w:r>
    </w:p>
    <w:p w14:paraId="7A64A199" w14:textId="77777777" w:rsidR="00A077D4" w:rsidRPr="00ED51B8" w:rsidRDefault="001435F5" w:rsidP="00A077D4">
      <w:pPr>
        <w:pStyle w:val="Heading2"/>
        <w:numPr>
          <w:ilvl w:val="1"/>
          <w:numId w:val="0"/>
        </w:numPr>
        <w:ind w:left="431" w:hanging="431"/>
        <w:jc w:val="left"/>
      </w:pPr>
      <w:r>
        <w:rPr>
          <w:rFonts w:ascii="Times New Roman" w:hAnsi="Times New Roman" w:cs="Times New Roman"/>
          <w:sz w:val="24"/>
          <w:szCs w:val="24"/>
        </w:rPr>
        <w:lastRenderedPageBreak/>
        <w:t>Reorganizacij</w:t>
      </w:r>
      <w:r w:rsidR="00D127DE">
        <w:rPr>
          <w:rFonts w:ascii="Times New Roman" w:hAnsi="Times New Roman" w:cs="Times New Roman"/>
          <w:sz w:val="24"/>
          <w:szCs w:val="24"/>
        </w:rPr>
        <w:t>a</w:t>
      </w:r>
      <w:r w:rsidR="00A077D4">
        <w:rPr>
          <w:rFonts w:ascii="Times New Roman" w:hAnsi="Times New Roman" w:cs="Times New Roman"/>
          <w:sz w:val="24"/>
          <w:szCs w:val="24"/>
        </w:rPr>
        <w:t xml:space="preserve"> programske opreme</w:t>
      </w:r>
    </w:p>
    <w:p w14:paraId="019855F5" w14:textId="3AD88607" w:rsidR="00BB721F" w:rsidRDefault="00A077D4" w:rsidP="00A077D4">
      <w:pPr>
        <w:rPr>
          <w:noProof/>
          <w:lang w:val="en-US"/>
        </w:rPr>
      </w:pPr>
      <w:r>
        <w:t>Z uporabo primernih algoritmov lahko v omrežju razkrijemo celotno hierarhijo različnih strukturnih modulov</w:t>
      </w:r>
      <w:r w:rsidR="0088787C">
        <w:t xml:space="preserve"> </w:t>
      </w:r>
      <w:r>
        <w:t>(</w:t>
      </w:r>
      <w:r w:rsidR="00F16390">
        <w:t xml:space="preserve">razdelek </w:t>
      </w:r>
      <w:r w:rsidR="00A21A3F">
        <w:fldChar w:fldCharType="begin"/>
      </w:r>
      <w:r w:rsidR="00A21A3F">
        <w:instrText xml:space="preserve"> REF _Ref192150169 \r \h </w:instrText>
      </w:r>
      <w:r w:rsidR="00A21A3F">
        <w:fldChar w:fldCharType="separate"/>
      </w:r>
      <w:r w:rsidR="00D072FE">
        <w:t>3</w:t>
      </w:r>
      <w:r w:rsidR="00A21A3F">
        <w:fldChar w:fldCharType="end"/>
      </w:r>
      <w:r>
        <w:t xml:space="preserve">). V primeru omrežij, ki predstavljajo </w:t>
      </w:r>
      <w:r w:rsidR="003D0DE5">
        <w:t xml:space="preserve">kompleksno </w:t>
      </w:r>
      <w:r>
        <w:t xml:space="preserve">programsko kodo, omenjena hierarhija </w:t>
      </w:r>
      <w:r w:rsidR="003D0DE5">
        <w:t>dej</w:t>
      </w:r>
      <w:r w:rsidR="00A67EED">
        <w:t>a</w:t>
      </w:r>
      <w:r w:rsidR="003D0DE5">
        <w:t>n</w:t>
      </w:r>
      <w:r w:rsidR="00A67EED">
        <w:t>s</w:t>
      </w:r>
      <w:r w:rsidR="003D0DE5">
        <w:t xml:space="preserve">ko </w:t>
      </w:r>
      <w:r>
        <w:t xml:space="preserve">sovpada s programskimi paketi ter </w:t>
      </w:r>
      <w:r w:rsidR="00F16390">
        <w:t xml:space="preserve">tako </w:t>
      </w:r>
      <w:r>
        <w:t xml:space="preserve">razkriva odvisnosti </w:t>
      </w:r>
      <w:r w:rsidR="00827C8D">
        <w:t>med različnimi deli programske opreme</w:t>
      </w:r>
      <w:r w:rsidR="0088787C">
        <w:t xml:space="preserve"> </w:t>
      </w:r>
      <w:r w:rsidR="004503A2">
        <w:t>(</w:t>
      </w:r>
      <w:r w:rsidR="004503A2">
        <w:fldChar w:fldCharType="begin"/>
      </w:r>
      <w:r w:rsidR="004503A2">
        <w:instrText xml:space="preserve"> REF _Ref192170726 \h </w:instrText>
      </w:r>
      <w:r w:rsidR="004503A2">
        <w:fldChar w:fldCharType="separate"/>
      </w:r>
      <w:r w:rsidR="004503A2" w:rsidRPr="004D4F39">
        <w:rPr>
          <w:lang w:val="en-US"/>
        </w:rPr>
        <w:t>Šubelj</w:t>
      </w:r>
      <w:r w:rsidR="004503A2">
        <w:rPr>
          <w:lang w:val="en-US"/>
        </w:rPr>
        <w:t xml:space="preserve"> &amp; </w:t>
      </w:r>
      <w:r w:rsidR="004503A2" w:rsidRPr="004D4F39">
        <w:rPr>
          <w:lang w:val="en-US"/>
        </w:rPr>
        <w:t>Bajec</w:t>
      </w:r>
      <w:r w:rsidR="004503A2">
        <w:rPr>
          <w:lang w:val="en-US"/>
        </w:rPr>
        <w:t>, 201</w:t>
      </w:r>
      <w:r w:rsidR="00470606">
        <w:rPr>
          <w:lang w:val="en-US"/>
        </w:rPr>
        <w:t>2b</w:t>
      </w:r>
      <w:r w:rsidR="004503A2">
        <w:rPr>
          <w:lang w:val="en-US"/>
        </w:rPr>
        <w:t>;</w:t>
      </w:r>
      <w:r w:rsidR="004503A2">
        <w:fldChar w:fldCharType="end"/>
      </w:r>
      <w:r w:rsidR="004503A2">
        <w:t xml:space="preserve"> </w:t>
      </w:r>
      <w:r w:rsidR="004503A2">
        <w:fldChar w:fldCharType="begin"/>
      </w:r>
      <w:r w:rsidR="004503A2">
        <w:instrText xml:space="preserve"> REF _Ref192141463 \h </w:instrText>
      </w:r>
      <w:r w:rsidR="004503A2">
        <w:fldChar w:fldCharType="separate"/>
      </w:r>
      <w:r w:rsidR="004503A2" w:rsidRPr="004D4F39">
        <w:rPr>
          <w:lang w:val="en-US"/>
        </w:rPr>
        <w:t>Šubelj</w:t>
      </w:r>
      <w:r w:rsidR="004503A2">
        <w:rPr>
          <w:lang w:val="en-US"/>
        </w:rPr>
        <w:t xml:space="preserve"> &amp; </w:t>
      </w:r>
      <w:r w:rsidR="004503A2" w:rsidRPr="004D4F39">
        <w:rPr>
          <w:lang w:val="en-US"/>
        </w:rPr>
        <w:t>Bajec</w:t>
      </w:r>
      <w:r w:rsidR="004503A2">
        <w:rPr>
          <w:lang w:val="en-US"/>
        </w:rPr>
        <w:t>, 201</w:t>
      </w:r>
      <w:r w:rsidR="00470606">
        <w:rPr>
          <w:lang w:val="en-US"/>
        </w:rPr>
        <w:t>2c</w:t>
      </w:r>
      <w:r w:rsidR="004503A2">
        <w:fldChar w:fldCharType="end"/>
      </w:r>
      <w:r w:rsidR="004503A2">
        <w:t>)</w:t>
      </w:r>
      <w:r w:rsidR="00A72CA8">
        <w:t xml:space="preserve"> </w:t>
      </w:r>
      <w:r>
        <w:t>(</w:t>
      </w:r>
      <w:r w:rsidR="00A21A3F">
        <w:fldChar w:fldCharType="begin"/>
      </w:r>
      <w:r w:rsidR="00E16D43">
        <w:instrText xml:space="preserve"> REF _Ref192190458 \h </w:instrText>
      </w:r>
      <w:r w:rsidR="00A21A3F">
        <w:fldChar w:fldCharType="separate"/>
      </w:r>
      <w:r w:rsidR="00D072FE">
        <w:t xml:space="preserve">Slika </w:t>
      </w:r>
      <w:r w:rsidR="00D072FE">
        <w:rPr>
          <w:noProof/>
        </w:rPr>
        <w:t>8</w:t>
      </w:r>
      <w:r w:rsidR="00A21A3F">
        <w:fldChar w:fldCharType="end"/>
      </w:r>
      <w:r>
        <w:t xml:space="preserve">). </w:t>
      </w:r>
      <w:r w:rsidR="006B7F56">
        <w:t>Slednje</w:t>
      </w:r>
      <w:r>
        <w:t xml:space="preserve"> je moč uporabiti za reorganizacijo paketov (npr. glede na načelo modularnosti</w:t>
      </w:r>
      <w:r w:rsidR="000D61F7">
        <w:t>, funkcionalnosti</w:t>
      </w:r>
      <w:r>
        <w:t>) ter napovedovanje odvisnosti med različnimi programskimi konstrukti</w:t>
      </w:r>
      <w:r w:rsidR="00233DF9">
        <w:t xml:space="preserve"> </w:t>
      </w:r>
      <w:r w:rsidR="00561538">
        <w:t>(</w:t>
      </w:r>
      <w:r w:rsidR="00561538">
        <w:fldChar w:fldCharType="begin"/>
      </w:r>
      <w:r w:rsidR="00561538">
        <w:instrText xml:space="preserve"> REF _Ref192185722 \h </w:instrText>
      </w:r>
      <w:r w:rsidR="00561538">
        <w:fldChar w:fldCharType="separate"/>
      </w:r>
      <w:r w:rsidR="00561538" w:rsidRPr="004D4F39">
        <w:rPr>
          <w:lang w:val="en-US"/>
        </w:rPr>
        <w:t>Šubelj</w:t>
      </w:r>
      <w:r w:rsidR="00561538">
        <w:rPr>
          <w:lang w:val="en-US"/>
        </w:rPr>
        <w:t xml:space="preserve"> &amp; </w:t>
      </w:r>
      <w:r w:rsidR="00561538" w:rsidRPr="004D4F39">
        <w:rPr>
          <w:lang w:val="en-US"/>
        </w:rPr>
        <w:t>Bajec</w:t>
      </w:r>
      <w:r w:rsidR="00561538">
        <w:rPr>
          <w:lang w:val="en-US"/>
        </w:rPr>
        <w:t>, 201</w:t>
      </w:r>
      <w:r w:rsidR="00805100">
        <w:rPr>
          <w:lang w:val="en-US"/>
        </w:rPr>
        <w:t>2c</w:t>
      </w:r>
      <w:r w:rsidR="00561538">
        <w:rPr>
          <w:lang w:val="en-US"/>
        </w:rPr>
        <w:t>;</w:t>
      </w:r>
      <w:r w:rsidR="00561538">
        <w:fldChar w:fldCharType="end"/>
      </w:r>
      <w:r w:rsidR="00561538">
        <w:t xml:space="preserve"> </w:t>
      </w:r>
      <w:r w:rsidR="003643B0">
        <w:fldChar w:fldCharType="begin"/>
      </w:r>
      <w:r w:rsidR="003643B0">
        <w:instrText xml:space="preserve"> REF _Ref206997331 \h </w:instrText>
      </w:r>
      <w:r w:rsidR="003643B0">
        <w:fldChar w:fldCharType="separate"/>
      </w:r>
      <w:r w:rsidR="003643B0" w:rsidRPr="00F7435E">
        <w:rPr>
          <w:bCs/>
          <w:lang w:val="en-US"/>
        </w:rPr>
        <w:t>Lavbič, Lajovic</w:t>
      </w:r>
      <w:r w:rsidR="003643B0">
        <w:rPr>
          <w:bCs/>
          <w:lang w:val="en-US"/>
        </w:rPr>
        <w:t xml:space="preserve"> &amp;</w:t>
      </w:r>
      <w:r w:rsidR="003643B0" w:rsidRPr="00F7435E">
        <w:rPr>
          <w:bCs/>
          <w:lang w:val="en-US"/>
        </w:rPr>
        <w:t xml:space="preserve"> Krisper, 2010</w:t>
      </w:r>
      <w:r w:rsidR="003643B0">
        <w:fldChar w:fldCharType="end"/>
      </w:r>
      <w:r w:rsidR="00561538">
        <w:t>).</w:t>
      </w:r>
    </w:p>
    <w:p w14:paraId="4C2656B8" w14:textId="77777777" w:rsidR="00BB721F" w:rsidRDefault="00BB721F" w:rsidP="00BB721F">
      <w:pPr>
        <w:keepNext/>
      </w:pPr>
      <w:r>
        <w:rPr>
          <w:noProof/>
          <w:lang w:val="en-US"/>
        </w:rPr>
        <w:drawing>
          <wp:inline distT="0" distB="0" distL="0" distR="0" wp14:anchorId="0C877BEF" wp14:editId="45407707">
            <wp:extent cx="5577355" cy="1932264"/>
            <wp:effectExtent l="0" t="0" r="0" b="0"/>
            <wp:docPr id="8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 descr="::::workshop:ssa:graphics:png:abstraction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55" cy="193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D9ABF4" w14:textId="49B5F6D1" w:rsidR="00693311" w:rsidRDefault="00BB721F" w:rsidP="00693311">
      <w:pPr>
        <w:pStyle w:val="Caption"/>
        <w:jc w:val="center"/>
      </w:pPr>
      <w:bookmarkStart w:id="14" w:name="_Ref192190458"/>
      <w:bookmarkStart w:id="15" w:name="_Ref192190446"/>
      <w:r>
        <w:t xml:space="preserve">Slika </w:t>
      </w:r>
      <w:r w:rsidR="00612EA8">
        <w:fldChar w:fldCharType="begin"/>
      </w:r>
      <w:r w:rsidR="00612EA8">
        <w:instrText xml:space="preserve"> SEQ Slika \* ARABIC </w:instrText>
      </w:r>
      <w:r w:rsidR="00612EA8">
        <w:fldChar w:fldCharType="separate"/>
      </w:r>
      <w:r w:rsidR="00D072FE">
        <w:rPr>
          <w:noProof/>
        </w:rPr>
        <w:t>8</w:t>
      </w:r>
      <w:r w:rsidR="00612EA8">
        <w:rPr>
          <w:noProof/>
        </w:rPr>
        <w:fldChar w:fldCharType="end"/>
      </w:r>
      <w:bookmarkEnd w:id="14"/>
      <w:r>
        <w:t xml:space="preserve">: (levo) Omrežje odvisnosti med programskimi razredi knjižnice </w:t>
      </w:r>
      <w:r w:rsidRPr="00BB721F">
        <w:rPr>
          <w:i/>
        </w:rPr>
        <w:t>JUNG</w:t>
      </w:r>
      <w:r w:rsidR="0062137D">
        <w:rPr>
          <w:i/>
        </w:rPr>
        <w:t xml:space="preserve"> </w:t>
      </w:r>
      <w:r w:rsidR="00E25497">
        <w:t>(</w:t>
      </w:r>
      <w:r w:rsidR="00E25497">
        <w:fldChar w:fldCharType="begin"/>
      </w:r>
      <w:r w:rsidR="00E25497">
        <w:instrText xml:space="preserve"> REF _Ref192190385 \h </w:instrText>
      </w:r>
      <w:r w:rsidR="00E25497">
        <w:fldChar w:fldCharType="separate"/>
      </w:r>
      <w:r w:rsidR="00E25497" w:rsidRPr="00ED57CC">
        <w:rPr>
          <w:lang w:val="en-US"/>
        </w:rPr>
        <w:t>O’</w:t>
      </w:r>
      <w:r w:rsidR="00E25497">
        <w:rPr>
          <w:lang w:val="en-US"/>
        </w:rPr>
        <w:t>M</w:t>
      </w:r>
      <w:r w:rsidR="00E25497" w:rsidRPr="00ED57CC">
        <w:rPr>
          <w:lang w:val="en-US"/>
        </w:rPr>
        <w:t>adadhain, Fisher, White, Smyth</w:t>
      </w:r>
      <w:r w:rsidR="00E25497">
        <w:rPr>
          <w:lang w:val="en-US"/>
        </w:rPr>
        <w:t xml:space="preserve"> &amp; </w:t>
      </w:r>
      <w:r w:rsidR="00E25497" w:rsidRPr="00ED57CC">
        <w:rPr>
          <w:lang w:val="en-US"/>
        </w:rPr>
        <w:t>Boey</w:t>
      </w:r>
      <w:r w:rsidR="00E25497">
        <w:rPr>
          <w:lang w:val="en-US"/>
        </w:rPr>
        <w:t>, 2005</w:t>
      </w:r>
      <w:r w:rsidR="00E25497">
        <w:fldChar w:fldCharType="end"/>
      </w:r>
      <w:r w:rsidR="00E25497" w:rsidRPr="00E25497">
        <w:t>)</w:t>
      </w:r>
      <w:r w:rsidR="00E25497">
        <w:rPr>
          <w:i/>
        </w:rPr>
        <w:t>.</w:t>
      </w:r>
      <w:r>
        <w:rPr>
          <w:i/>
        </w:rPr>
        <w:t xml:space="preserve"> </w:t>
      </w:r>
      <w:r>
        <w:t xml:space="preserve">(desno) Hierarhija strukturnih modulov razkrita </w:t>
      </w:r>
      <w:r w:rsidR="0062137D">
        <w:t>z algoritmom</w:t>
      </w:r>
      <w:r>
        <w:t xml:space="preserve"> v</w:t>
      </w:r>
      <w:r w:rsidR="00E25497">
        <w:t xml:space="preserve"> (</w:t>
      </w:r>
      <w:r w:rsidR="00E25497">
        <w:fldChar w:fldCharType="begin"/>
      </w:r>
      <w:r w:rsidR="00E25497">
        <w:instrText xml:space="preserve"> REF _Ref192170726 \h </w:instrText>
      </w:r>
      <w:r w:rsidR="00E25497">
        <w:fldChar w:fldCharType="separate"/>
      </w:r>
      <w:r w:rsidR="00E25497" w:rsidRPr="004D4F39">
        <w:rPr>
          <w:lang w:val="en-US"/>
        </w:rPr>
        <w:t>Šubelj</w:t>
      </w:r>
      <w:r w:rsidR="00E25497">
        <w:rPr>
          <w:lang w:val="en-US"/>
        </w:rPr>
        <w:t xml:space="preserve"> &amp; </w:t>
      </w:r>
      <w:r w:rsidR="00E25497" w:rsidRPr="004D4F39">
        <w:rPr>
          <w:lang w:val="en-US"/>
        </w:rPr>
        <w:t>Bajec</w:t>
      </w:r>
      <w:r w:rsidR="00E25497">
        <w:rPr>
          <w:lang w:val="en-US"/>
        </w:rPr>
        <w:t>, 201</w:t>
      </w:r>
      <w:r w:rsidR="00E85B33">
        <w:rPr>
          <w:lang w:val="en-US"/>
        </w:rPr>
        <w:t>2b</w:t>
      </w:r>
      <w:r w:rsidR="00E25497">
        <w:fldChar w:fldCharType="end"/>
      </w:r>
      <w:r w:rsidR="00E25497">
        <w:t>).</w:t>
      </w:r>
      <w:r w:rsidR="00FF5B5F">
        <w:t xml:space="preserve"> Oblika </w:t>
      </w:r>
      <w:r>
        <w:t>vozlišč ustreza programskim paketom.</w:t>
      </w:r>
      <w:bookmarkEnd w:id="15"/>
      <w:r w:rsidR="00ED41F1">
        <w:t xml:space="preserve"> </w:t>
      </w:r>
      <w:r w:rsidR="00ED41F1">
        <w:br/>
        <w:t xml:space="preserve">(Vir: </w:t>
      </w:r>
      <w:r w:rsidR="00ED41F1">
        <w:fldChar w:fldCharType="begin"/>
      </w:r>
      <w:r w:rsidR="00ED41F1">
        <w:instrText xml:space="preserve"> REF _Ref192185722 \h </w:instrText>
      </w:r>
      <w:r w:rsidR="00ED41F1">
        <w:fldChar w:fldCharType="separate"/>
      </w:r>
      <w:r w:rsidR="00ED41F1">
        <w:rPr>
          <w:lang w:val="en-US"/>
        </w:rPr>
        <w:t>Šubelj &amp; Bajec, 201</w:t>
      </w:r>
      <w:r w:rsidR="00E85B33">
        <w:rPr>
          <w:lang w:val="en-US"/>
        </w:rPr>
        <w:t>2c</w:t>
      </w:r>
      <w:r w:rsidR="00ED41F1">
        <w:rPr>
          <w:lang w:val="en-US"/>
        </w:rPr>
        <w:t>.</w:t>
      </w:r>
      <w:r w:rsidR="00ED41F1">
        <w:fldChar w:fldCharType="end"/>
      </w:r>
      <w:r w:rsidR="00ED41F1">
        <w:t>)</w:t>
      </w:r>
    </w:p>
    <w:p w14:paraId="3AA6B683" w14:textId="77777777" w:rsidR="00693311" w:rsidRPr="00ED51B8" w:rsidRDefault="00693311" w:rsidP="00693311">
      <w:pPr>
        <w:pStyle w:val="Heading2"/>
        <w:numPr>
          <w:ilvl w:val="1"/>
          <w:numId w:val="0"/>
        </w:numPr>
        <w:ind w:left="431" w:hanging="431"/>
        <w:jc w:val="left"/>
      </w:pPr>
      <w:r>
        <w:rPr>
          <w:rFonts w:ascii="Times New Roman" w:hAnsi="Times New Roman" w:cs="Times New Roman"/>
          <w:sz w:val="24"/>
          <w:szCs w:val="24"/>
        </w:rPr>
        <w:t>Analiza znanstvenih prispevkov</w:t>
      </w:r>
    </w:p>
    <w:p w14:paraId="3329E5BD" w14:textId="3A69D449" w:rsidR="00693311" w:rsidRDefault="0005547F" w:rsidP="00693311">
      <w:r>
        <w:t>V preteklosti so bila pogosto preučevana tudi omrežja</w:t>
      </w:r>
      <w:r w:rsidR="00B12976" w:rsidRPr="00B12976">
        <w:t xml:space="preserve"> citiranj med znanstvenimi prispevki</w:t>
      </w:r>
      <w:r w:rsidR="00101E05">
        <w:t xml:space="preserve"> iz različnih področij</w:t>
      </w:r>
      <w:r>
        <w:t xml:space="preserve">. Izkaže se, da </w:t>
      </w:r>
      <w:r w:rsidR="00C851EF">
        <w:t xml:space="preserve">je </w:t>
      </w:r>
      <w:r w:rsidR="002F3663">
        <w:t>struktura</w:t>
      </w:r>
      <w:r>
        <w:t xml:space="preserve"> znanost</w:t>
      </w:r>
      <w:r w:rsidR="002F3663">
        <w:t>i podobna obliki</w:t>
      </w:r>
      <w:r>
        <w:t xml:space="preserve"> črke »U«</w:t>
      </w:r>
      <w:r w:rsidRPr="00B12976">
        <w:t xml:space="preserve"> </w:t>
      </w:r>
      <w:r w:rsidR="00D8269D">
        <w:t>(</w:t>
      </w:r>
      <w:r w:rsidR="00D8269D">
        <w:fldChar w:fldCharType="begin"/>
      </w:r>
      <w:r w:rsidR="00D8269D">
        <w:instrText xml:space="preserve"> REF _Ref192192079 \h </w:instrText>
      </w:r>
      <w:r w:rsidR="00D8269D">
        <w:fldChar w:fldCharType="separate"/>
      </w:r>
      <w:r w:rsidR="00D8269D">
        <w:rPr>
          <w:lang w:val="en-US"/>
        </w:rPr>
        <w:t>Rosvall &amp; Bergstrom, 2008</w:t>
      </w:r>
      <w:r w:rsidR="00D8269D">
        <w:fldChar w:fldCharType="end"/>
      </w:r>
      <w:r w:rsidR="00D8269D">
        <w:t>)</w:t>
      </w:r>
      <w:r w:rsidR="00D8269D" w:rsidRPr="00B12976">
        <w:t>.</w:t>
      </w:r>
      <w:r w:rsidR="00B12976" w:rsidRPr="00B12976">
        <w:t xml:space="preserve"> Natančneje, naravoslovne in družboslovne znanosti so razmeroma</w:t>
      </w:r>
      <w:r w:rsidR="007F1358">
        <w:t xml:space="preserve"> dobro</w:t>
      </w:r>
      <w:bookmarkStart w:id="16" w:name="_GoBack"/>
      <w:bookmarkEnd w:id="16"/>
      <w:r w:rsidR="00B12976" w:rsidRPr="00B12976">
        <w:t xml:space="preserve"> ločene med seboj</w:t>
      </w:r>
      <w:r w:rsidR="00101E05">
        <w:t xml:space="preserve"> (</w:t>
      </w:r>
      <w:r w:rsidR="000D5C42">
        <w:t>levo</w:t>
      </w:r>
      <w:r w:rsidR="00783FDA">
        <w:t xml:space="preserve"> in</w:t>
      </w:r>
      <w:r w:rsidR="000D5C42">
        <w:t xml:space="preserve"> desno </w:t>
      </w:r>
      <w:r w:rsidR="00101E05">
        <w:t>zgoraj)</w:t>
      </w:r>
      <w:r w:rsidR="00B12976" w:rsidRPr="00B12976">
        <w:t>, medtem ko so povezane preko interdisciplinarnih znanosti kot sta medicina in biologija</w:t>
      </w:r>
      <w:r w:rsidR="00101E05">
        <w:t xml:space="preserve"> (spodaj)</w:t>
      </w:r>
      <w:r w:rsidR="00B12976" w:rsidRPr="00B12976">
        <w:t>.</w:t>
      </w:r>
    </w:p>
    <w:p w14:paraId="7133C8D7" w14:textId="77777777" w:rsidR="00D63238" w:rsidRPr="00CE1A48" w:rsidRDefault="00D63238" w:rsidP="00D63238">
      <w:pPr>
        <w:pStyle w:val="Heading1"/>
        <w:numPr>
          <w:ilvl w:val="0"/>
          <w:numId w:val="4"/>
        </w:numPr>
        <w:spacing w:before="360" w:after="120"/>
        <w:ind w:left="426" w:hanging="426"/>
        <w:jc w:val="left"/>
        <w:rPr>
          <w:rFonts w:ascii="Times New Roman" w:hAnsi="Times New Roman" w:cs="Times New Roman"/>
          <w:sz w:val="24"/>
          <w:szCs w:val="24"/>
        </w:rPr>
      </w:pPr>
      <w:bookmarkStart w:id="17" w:name="_Ref192193877"/>
      <w:r>
        <w:rPr>
          <w:rFonts w:ascii="Times New Roman" w:hAnsi="Times New Roman" w:cs="Times New Roman"/>
          <w:sz w:val="24"/>
          <w:szCs w:val="24"/>
        </w:rPr>
        <w:t>SKLEP</w:t>
      </w:r>
      <w:bookmarkEnd w:id="17"/>
    </w:p>
    <w:p w14:paraId="6AACD7D7" w14:textId="77777777" w:rsidR="00D63238" w:rsidRDefault="00D63238" w:rsidP="00D63238">
      <w:pPr>
        <w:rPr>
          <w:color w:val="C0504D" w:themeColor="accent2"/>
        </w:rPr>
      </w:pPr>
      <w:r>
        <w:t>V prispevku podamo osnovne pojme analize omrežij ter predstavimo različne vrste realnih omrežij. V nadaljevanju nato izpostavimo skupne lastnosti velikih realnih omrežij, vključujoč nekatera vidnejša odkritja v zadnjih petnajstih letih. Na koncu predstavimo še izbrane primere uporabe analize omrežij v praksi, s poudarkom na socialnih (družbenih) omrežjih</w:t>
      </w:r>
      <w:r>
        <w:rPr>
          <w:color w:val="C0504D" w:themeColor="accent2"/>
        </w:rPr>
        <w:t xml:space="preserve">. </w:t>
      </w:r>
    </w:p>
    <w:p w14:paraId="65CFD539" w14:textId="720CFFFF" w:rsidR="00D63238" w:rsidRPr="00B12976" w:rsidRDefault="00D63238" w:rsidP="00693311">
      <w:r>
        <w:t>Zaključimo</w:t>
      </w:r>
      <w:r w:rsidRPr="00162A65">
        <w:t>, da teorija omrežij predstavlja močno orodje za analizo kompleksnih sistemov sestavljenih iz velikega števila povezanih komponent.</w:t>
      </w:r>
    </w:p>
    <w:bookmarkEnd w:id="10"/>
    <w:p w14:paraId="37A17F47" w14:textId="77777777" w:rsidR="00622551" w:rsidRPr="00622551" w:rsidRDefault="004A7242" w:rsidP="00622551">
      <w:pPr>
        <w:pStyle w:val="Heading1"/>
        <w:spacing w:before="360" w:after="120"/>
        <w:ind w:left="432" w:hanging="432"/>
        <w:jc w:val="left"/>
        <w:rPr>
          <w:rFonts w:ascii="Times New Roman" w:hAnsi="Times New Roman" w:cs="Times New Roman"/>
          <w:sz w:val="24"/>
          <w:szCs w:val="24"/>
        </w:rPr>
      </w:pPr>
      <w:r w:rsidRPr="00CE1A48">
        <w:rPr>
          <w:rFonts w:ascii="Times New Roman" w:hAnsi="Times New Roman" w:cs="Times New Roman"/>
          <w:sz w:val="24"/>
          <w:szCs w:val="24"/>
        </w:rPr>
        <w:t>VIRI IN LITERATURA</w:t>
      </w:r>
      <w:bookmarkStart w:id="18" w:name="_Ref192139663"/>
    </w:p>
    <w:p w14:paraId="499C8775" w14:textId="77777777" w:rsidR="00060117" w:rsidRDefault="009518C0" w:rsidP="004A7242">
      <w:pPr>
        <w:pStyle w:val="viriliteratura"/>
        <w:rPr>
          <w:lang w:val="en-US"/>
        </w:rPr>
      </w:pPr>
      <w:bookmarkStart w:id="19" w:name="_Ref192140999"/>
      <w:bookmarkStart w:id="20" w:name="_Ref192139985"/>
      <w:r w:rsidRPr="009518C0">
        <w:rPr>
          <w:caps/>
          <w:lang w:val="en-US"/>
        </w:rPr>
        <w:t>Adamic</w:t>
      </w:r>
      <w:r>
        <w:rPr>
          <w:lang w:val="en-US"/>
        </w:rPr>
        <w:t>, Lada A.,</w:t>
      </w:r>
      <w:r w:rsidRPr="009518C0">
        <w:rPr>
          <w:lang w:val="en-US"/>
        </w:rPr>
        <w:t xml:space="preserve"> </w:t>
      </w:r>
      <w:r w:rsidRPr="009518C0">
        <w:rPr>
          <w:caps/>
          <w:lang w:val="en-US"/>
        </w:rPr>
        <w:t>Glance</w:t>
      </w:r>
      <w:r w:rsidRPr="009518C0">
        <w:rPr>
          <w:lang w:val="en-US"/>
        </w:rPr>
        <w:t xml:space="preserve">, </w:t>
      </w:r>
      <w:r>
        <w:rPr>
          <w:lang w:val="en-US"/>
        </w:rPr>
        <w:t xml:space="preserve">Natalie: </w:t>
      </w:r>
      <w:r w:rsidRPr="009518C0">
        <w:rPr>
          <w:lang w:val="en-US"/>
        </w:rPr>
        <w:t>The political blogosph</w:t>
      </w:r>
      <w:r>
        <w:rPr>
          <w:lang w:val="en-US"/>
        </w:rPr>
        <w:t>ere and the 2004 U.S. election,</w:t>
      </w:r>
      <w:r w:rsidRPr="009518C0">
        <w:rPr>
          <w:lang w:val="en-US"/>
        </w:rPr>
        <w:t xml:space="preserve"> Proceedings of the KDD Workshop on Link Discovery, Chicago, IL, USA, 2005, </w:t>
      </w:r>
      <w:r>
        <w:rPr>
          <w:lang w:val="en-US"/>
        </w:rPr>
        <w:t>str</w:t>
      </w:r>
      <w:r w:rsidRPr="009518C0">
        <w:rPr>
          <w:lang w:val="en-US"/>
        </w:rPr>
        <w:t>. 36</w:t>
      </w:r>
      <w:r>
        <w:rPr>
          <w:lang w:val="en-US"/>
        </w:rPr>
        <w:t xml:space="preserve"> - </w:t>
      </w:r>
      <w:r w:rsidRPr="009518C0">
        <w:rPr>
          <w:lang w:val="en-US"/>
        </w:rPr>
        <w:t>43.</w:t>
      </w:r>
      <w:bookmarkEnd w:id="19"/>
    </w:p>
    <w:p w14:paraId="150563FB" w14:textId="77777777" w:rsidR="00E76526" w:rsidRPr="00A35E1D" w:rsidRDefault="00060117" w:rsidP="004A7242">
      <w:pPr>
        <w:pStyle w:val="viriliteratura"/>
        <w:rPr>
          <w:lang w:val="en-US"/>
        </w:rPr>
      </w:pPr>
      <w:bookmarkStart w:id="21" w:name="_Ref192179320"/>
      <w:r w:rsidRPr="002C4B2D">
        <w:rPr>
          <w:caps/>
          <w:lang w:val="en-US"/>
        </w:rPr>
        <w:t>Albert</w:t>
      </w:r>
      <w:r w:rsidRPr="002C4B2D">
        <w:rPr>
          <w:lang w:val="en-US"/>
        </w:rPr>
        <w:t>, Reka</w:t>
      </w:r>
      <w:r w:rsidRPr="00060117">
        <w:rPr>
          <w:lang w:val="en-US"/>
        </w:rPr>
        <w:t xml:space="preserve">, </w:t>
      </w:r>
      <w:r w:rsidRPr="0068117E">
        <w:rPr>
          <w:caps/>
          <w:lang w:val="en-US"/>
        </w:rPr>
        <w:t>Jeong</w:t>
      </w:r>
      <w:r>
        <w:rPr>
          <w:lang w:val="en-US"/>
        </w:rPr>
        <w:t xml:space="preserve">, </w:t>
      </w:r>
      <w:r w:rsidRPr="0073734F">
        <w:rPr>
          <w:lang w:val="en-US"/>
        </w:rPr>
        <w:t>Hawoong</w:t>
      </w:r>
      <w:r w:rsidRPr="00060117">
        <w:rPr>
          <w:lang w:val="en-US"/>
        </w:rPr>
        <w:t xml:space="preserve">, </w:t>
      </w:r>
      <w:r w:rsidR="00A35E1D" w:rsidRPr="002C4B2D">
        <w:rPr>
          <w:caps/>
          <w:lang w:val="en-US"/>
        </w:rPr>
        <w:t>Barabási</w:t>
      </w:r>
      <w:r w:rsidR="00A35E1D">
        <w:rPr>
          <w:lang w:val="en-US"/>
        </w:rPr>
        <w:t xml:space="preserve">, Albert L.: </w:t>
      </w:r>
      <w:r w:rsidRPr="00060117">
        <w:rPr>
          <w:lang w:val="en-US"/>
        </w:rPr>
        <w:t>Error and attack</w:t>
      </w:r>
      <w:r w:rsidR="00A35E1D">
        <w:rPr>
          <w:lang w:val="en-US"/>
        </w:rPr>
        <w:t xml:space="preserve"> tolerance of complex networks,</w:t>
      </w:r>
      <w:r w:rsidRPr="00060117">
        <w:rPr>
          <w:lang w:val="en-US"/>
        </w:rPr>
        <w:t xml:space="preserve"> Nature, </w:t>
      </w:r>
      <w:r w:rsidR="00A35E1D">
        <w:rPr>
          <w:lang w:val="en-US"/>
        </w:rPr>
        <w:t>2000, št</w:t>
      </w:r>
      <w:r w:rsidRPr="00060117">
        <w:rPr>
          <w:lang w:val="en-US"/>
        </w:rPr>
        <w:t xml:space="preserve">. 406, </w:t>
      </w:r>
      <w:r w:rsidR="00A35E1D">
        <w:rPr>
          <w:lang w:val="en-US"/>
        </w:rPr>
        <w:t>str</w:t>
      </w:r>
      <w:r w:rsidRPr="00060117">
        <w:rPr>
          <w:lang w:val="en-US"/>
        </w:rPr>
        <w:t>. 378</w:t>
      </w:r>
      <w:r w:rsidR="00A35E1D">
        <w:rPr>
          <w:lang w:val="en-US"/>
        </w:rPr>
        <w:t xml:space="preserve"> - </w:t>
      </w:r>
      <w:r w:rsidRPr="00060117">
        <w:rPr>
          <w:lang w:val="en-US"/>
        </w:rPr>
        <w:t>382.</w:t>
      </w:r>
      <w:bookmarkEnd w:id="21"/>
    </w:p>
    <w:p w14:paraId="0AD94ACF" w14:textId="77777777" w:rsidR="002C4B2D" w:rsidRDefault="00E76526" w:rsidP="004A7242">
      <w:pPr>
        <w:pStyle w:val="viriliteratura"/>
        <w:rPr>
          <w:lang w:val="en-US"/>
        </w:rPr>
      </w:pPr>
      <w:bookmarkStart w:id="22" w:name="_Ref192158777"/>
      <w:r w:rsidRPr="0051536A">
        <w:rPr>
          <w:caps/>
          <w:lang w:val="en-US"/>
        </w:rPr>
        <w:lastRenderedPageBreak/>
        <w:t>Backstrom</w:t>
      </w:r>
      <w:r>
        <w:rPr>
          <w:lang w:val="en-US"/>
        </w:rPr>
        <w:t xml:space="preserve">, </w:t>
      </w:r>
      <w:r w:rsidRPr="00E76526">
        <w:rPr>
          <w:lang w:val="en-US"/>
        </w:rPr>
        <w:t xml:space="preserve">Lars, </w:t>
      </w:r>
      <w:r w:rsidRPr="0051536A">
        <w:rPr>
          <w:caps/>
          <w:lang w:val="en-US"/>
        </w:rPr>
        <w:t>Boldi</w:t>
      </w:r>
      <w:r>
        <w:rPr>
          <w:lang w:val="en-US"/>
        </w:rPr>
        <w:t xml:space="preserve">, </w:t>
      </w:r>
      <w:r w:rsidRPr="00E76526">
        <w:rPr>
          <w:lang w:val="en-US"/>
        </w:rPr>
        <w:t xml:space="preserve">Paolo, </w:t>
      </w:r>
      <w:r w:rsidRPr="0051536A">
        <w:rPr>
          <w:caps/>
          <w:lang w:val="en-US"/>
        </w:rPr>
        <w:t>Rosa</w:t>
      </w:r>
      <w:r>
        <w:rPr>
          <w:lang w:val="en-US"/>
        </w:rPr>
        <w:t xml:space="preserve">, </w:t>
      </w:r>
      <w:r w:rsidRPr="00E76526">
        <w:rPr>
          <w:lang w:val="en-US"/>
        </w:rPr>
        <w:t xml:space="preserve">Marco, </w:t>
      </w:r>
      <w:r w:rsidRPr="0051536A">
        <w:rPr>
          <w:caps/>
          <w:lang w:val="en-US"/>
        </w:rPr>
        <w:t>Ugander</w:t>
      </w:r>
      <w:r>
        <w:rPr>
          <w:lang w:val="en-US"/>
        </w:rPr>
        <w:t xml:space="preserve">, </w:t>
      </w:r>
      <w:r w:rsidRPr="00E76526">
        <w:rPr>
          <w:lang w:val="en-US"/>
        </w:rPr>
        <w:t xml:space="preserve">Johan, </w:t>
      </w:r>
      <w:r w:rsidRPr="0051536A">
        <w:rPr>
          <w:caps/>
          <w:lang w:val="en-US"/>
        </w:rPr>
        <w:t>Vigna</w:t>
      </w:r>
      <w:r>
        <w:rPr>
          <w:lang w:val="en-US"/>
        </w:rPr>
        <w:t xml:space="preserve">, </w:t>
      </w:r>
      <w:r w:rsidRPr="00E76526">
        <w:rPr>
          <w:lang w:val="en-US"/>
        </w:rPr>
        <w:t>Sebastiano</w:t>
      </w:r>
      <w:r>
        <w:rPr>
          <w:lang w:val="en-US"/>
        </w:rPr>
        <w:t>:</w:t>
      </w:r>
      <w:r w:rsidRPr="00E76526">
        <w:rPr>
          <w:lang w:val="en-US"/>
        </w:rPr>
        <w:t xml:space="preserve"> Four degrees of separation</w:t>
      </w:r>
      <w:r w:rsidR="009D5428">
        <w:rPr>
          <w:lang w:val="en-US"/>
        </w:rPr>
        <w:t xml:space="preserve">, e-print </w:t>
      </w:r>
      <w:r w:rsidR="009D5428" w:rsidRPr="009D5428">
        <w:rPr>
          <w:lang w:val="en-US"/>
        </w:rPr>
        <w:t>arXiv:1111.4570</w:t>
      </w:r>
      <w:r w:rsidR="009D5428">
        <w:rPr>
          <w:lang w:val="en-US"/>
        </w:rPr>
        <w:t>v3, 2012</w:t>
      </w:r>
      <w:r w:rsidRPr="00E76526">
        <w:rPr>
          <w:lang w:val="en-US"/>
        </w:rPr>
        <w:t>.</w:t>
      </w:r>
      <w:bookmarkEnd w:id="22"/>
    </w:p>
    <w:p w14:paraId="4D17AAA2" w14:textId="77777777" w:rsidR="009518C0" w:rsidRDefault="002C4B2D" w:rsidP="004A7242">
      <w:pPr>
        <w:pStyle w:val="viriliteratura"/>
        <w:rPr>
          <w:lang w:val="en-US"/>
        </w:rPr>
      </w:pPr>
      <w:bookmarkStart w:id="23" w:name="_Ref192143687"/>
      <w:r w:rsidRPr="002C4B2D">
        <w:rPr>
          <w:caps/>
          <w:lang w:val="en-US"/>
        </w:rPr>
        <w:t>Barabási</w:t>
      </w:r>
      <w:r w:rsidRPr="002C4B2D">
        <w:rPr>
          <w:lang w:val="en-US"/>
        </w:rPr>
        <w:t xml:space="preserve">, Albert L., </w:t>
      </w:r>
      <w:r w:rsidRPr="002C4B2D">
        <w:rPr>
          <w:caps/>
          <w:lang w:val="en-US"/>
        </w:rPr>
        <w:t>Albert</w:t>
      </w:r>
      <w:r w:rsidRPr="002C4B2D">
        <w:rPr>
          <w:lang w:val="en-US"/>
        </w:rPr>
        <w:t>, Reka: Emergence of scaling in random networks, Science, 1999, št. 286, str. 509 - 512.</w:t>
      </w:r>
      <w:bookmarkEnd w:id="23"/>
    </w:p>
    <w:p w14:paraId="32286DFE" w14:textId="035F519B" w:rsidR="000D0C8A" w:rsidRPr="002C4B2D" w:rsidRDefault="000D0C8A" w:rsidP="004A7242">
      <w:pPr>
        <w:pStyle w:val="viriliteratura"/>
        <w:rPr>
          <w:lang w:val="en-US"/>
        </w:rPr>
      </w:pPr>
      <w:bookmarkStart w:id="24" w:name="_Ref219181600"/>
      <w:r>
        <w:rPr>
          <w:lang w:val="en-US"/>
        </w:rPr>
        <w:t xml:space="preserve">BATAGELJ, Vladimir, MRVAR, Andrej: </w:t>
      </w:r>
      <w:r w:rsidRPr="000D0C8A">
        <w:rPr>
          <w:lang w:val="en-US"/>
        </w:rPr>
        <w:t>Pajek: Program for large network analysis</w:t>
      </w:r>
      <w:r>
        <w:rPr>
          <w:lang w:val="en-US"/>
        </w:rPr>
        <w:t>, Connections, 1998, št. 21, str. 47 - 57.</w:t>
      </w:r>
      <w:bookmarkEnd w:id="24"/>
    </w:p>
    <w:p w14:paraId="1FF9F4FA" w14:textId="77777777" w:rsidR="008F39B3" w:rsidRPr="009C6721" w:rsidRDefault="00622551" w:rsidP="008F39B3">
      <w:pPr>
        <w:pStyle w:val="viriliteratura"/>
        <w:rPr>
          <w:lang w:val="en-US"/>
        </w:rPr>
      </w:pPr>
      <w:bookmarkStart w:id="25" w:name="_Ref192141045"/>
      <w:r w:rsidRPr="00622551">
        <w:rPr>
          <w:caps/>
          <w:lang w:val="en-US"/>
        </w:rPr>
        <w:t>Blagus</w:t>
      </w:r>
      <w:r>
        <w:rPr>
          <w:caps/>
          <w:lang w:val="en-US"/>
        </w:rPr>
        <w:t>, N</w:t>
      </w:r>
      <w:r w:rsidRPr="00622551">
        <w:rPr>
          <w:lang w:val="en-US"/>
        </w:rPr>
        <w:t>eli</w:t>
      </w:r>
      <w:r>
        <w:rPr>
          <w:lang w:val="en-US"/>
        </w:rPr>
        <w:t>,</w:t>
      </w:r>
      <w:r w:rsidRPr="00622551">
        <w:rPr>
          <w:lang w:val="en-US"/>
        </w:rPr>
        <w:t xml:space="preserve"> </w:t>
      </w:r>
      <w:r w:rsidRPr="00622551">
        <w:rPr>
          <w:caps/>
          <w:lang w:val="en-US"/>
        </w:rPr>
        <w:t>Šubelj</w:t>
      </w:r>
      <w:r w:rsidRPr="00622551">
        <w:rPr>
          <w:lang w:val="en-US"/>
        </w:rPr>
        <w:t xml:space="preserve">, </w:t>
      </w:r>
      <w:r>
        <w:rPr>
          <w:lang w:val="en-US"/>
        </w:rPr>
        <w:t>Lovro,</w:t>
      </w:r>
      <w:r w:rsidRPr="00622551">
        <w:rPr>
          <w:lang w:val="en-US"/>
        </w:rPr>
        <w:t xml:space="preserve"> </w:t>
      </w:r>
      <w:r w:rsidRPr="00622551">
        <w:rPr>
          <w:caps/>
          <w:lang w:val="en-US"/>
        </w:rPr>
        <w:t>Bajec</w:t>
      </w:r>
      <w:r>
        <w:rPr>
          <w:caps/>
          <w:lang w:val="en-US"/>
        </w:rPr>
        <w:t xml:space="preserve">, </w:t>
      </w:r>
      <w:r w:rsidRPr="00622551">
        <w:rPr>
          <w:lang w:val="en-US"/>
        </w:rPr>
        <w:t>Marko</w:t>
      </w:r>
      <w:r>
        <w:rPr>
          <w:lang w:val="en-US"/>
        </w:rPr>
        <w:t xml:space="preserve">: </w:t>
      </w:r>
      <w:r w:rsidRPr="00622551">
        <w:rPr>
          <w:lang w:val="en-US"/>
        </w:rPr>
        <w:t xml:space="preserve">Self-similar scaling of density </w:t>
      </w:r>
      <w:r>
        <w:rPr>
          <w:lang w:val="en-US"/>
        </w:rPr>
        <w:t>in complex real-world networks,</w:t>
      </w:r>
      <w:r w:rsidRPr="00622551">
        <w:rPr>
          <w:lang w:val="en-US"/>
        </w:rPr>
        <w:t xml:space="preserve"> Physica A</w:t>
      </w:r>
      <w:r>
        <w:rPr>
          <w:lang w:val="en-US"/>
        </w:rPr>
        <w:t>, 2012</w:t>
      </w:r>
      <w:r w:rsidRPr="00622551">
        <w:rPr>
          <w:lang w:val="en-US"/>
        </w:rPr>
        <w:t xml:space="preserve">, </w:t>
      </w:r>
      <w:r>
        <w:rPr>
          <w:lang w:val="en-US"/>
        </w:rPr>
        <w:t>št</w:t>
      </w:r>
      <w:r w:rsidRPr="00622551">
        <w:rPr>
          <w:lang w:val="en-US"/>
        </w:rPr>
        <w:t>. 391</w:t>
      </w:r>
      <w:r>
        <w:rPr>
          <w:lang w:val="en-US"/>
        </w:rPr>
        <w:t>, str</w:t>
      </w:r>
      <w:r w:rsidR="009518C0">
        <w:rPr>
          <w:lang w:val="en-US"/>
        </w:rPr>
        <w:t xml:space="preserve">. 2794 - </w:t>
      </w:r>
      <w:r w:rsidRPr="00622551">
        <w:rPr>
          <w:lang w:val="en-US"/>
        </w:rPr>
        <w:t>2802.</w:t>
      </w:r>
      <w:bookmarkEnd w:id="20"/>
      <w:bookmarkEnd w:id="25"/>
    </w:p>
    <w:p w14:paraId="5337D26B" w14:textId="77777777" w:rsidR="00FE4964" w:rsidRDefault="009C6721" w:rsidP="00AC185E">
      <w:pPr>
        <w:pStyle w:val="viriliteratura"/>
        <w:rPr>
          <w:lang w:val="en-US"/>
        </w:rPr>
      </w:pPr>
      <w:bookmarkStart w:id="26" w:name="_Ref192147695"/>
      <w:r w:rsidRPr="009C6721">
        <w:rPr>
          <w:caps/>
          <w:lang w:val="en-US"/>
        </w:rPr>
        <w:t>Boguná</w:t>
      </w:r>
      <w:r>
        <w:rPr>
          <w:lang w:val="en-US"/>
        </w:rPr>
        <w:t xml:space="preserve">, </w:t>
      </w:r>
      <w:r w:rsidRPr="009C6721">
        <w:rPr>
          <w:lang w:val="en-US"/>
        </w:rPr>
        <w:t>Marian</w:t>
      </w:r>
      <w:r>
        <w:rPr>
          <w:lang w:val="en-US"/>
        </w:rPr>
        <w:t xml:space="preserve">, </w:t>
      </w:r>
      <w:r w:rsidRPr="009C6721">
        <w:rPr>
          <w:caps/>
          <w:lang w:val="en-US"/>
        </w:rPr>
        <w:t>Pastor-Satorras</w:t>
      </w:r>
      <w:r>
        <w:rPr>
          <w:lang w:val="en-US"/>
        </w:rPr>
        <w:t xml:space="preserve">, </w:t>
      </w:r>
      <w:r w:rsidRPr="009C6721">
        <w:rPr>
          <w:lang w:val="en-US"/>
        </w:rPr>
        <w:t>Romualdo</w:t>
      </w:r>
      <w:r>
        <w:rPr>
          <w:lang w:val="en-US"/>
        </w:rPr>
        <w:t xml:space="preserve">, </w:t>
      </w:r>
      <w:r w:rsidRPr="009C6721">
        <w:rPr>
          <w:caps/>
          <w:lang w:val="en-US"/>
        </w:rPr>
        <w:t>Díaz-Guilera</w:t>
      </w:r>
      <w:r>
        <w:rPr>
          <w:lang w:val="en-US"/>
        </w:rPr>
        <w:t xml:space="preserve">, Albert, </w:t>
      </w:r>
      <w:r w:rsidRPr="009C6721">
        <w:rPr>
          <w:caps/>
          <w:lang w:val="en-US"/>
        </w:rPr>
        <w:t>Arenas</w:t>
      </w:r>
      <w:r>
        <w:rPr>
          <w:lang w:val="en-US"/>
        </w:rPr>
        <w:t>, Alex:</w:t>
      </w:r>
      <w:r w:rsidR="008F39B3" w:rsidRPr="008F39B3">
        <w:rPr>
          <w:lang w:val="en-US"/>
        </w:rPr>
        <w:t xml:space="preserve"> Models of social networks based on social distance attachment</w:t>
      </w:r>
      <w:r>
        <w:rPr>
          <w:lang w:val="en-US"/>
        </w:rPr>
        <w:t xml:space="preserve">, Physical Review E, 2004, št. 70, str. </w:t>
      </w:r>
      <w:r w:rsidRPr="002551DF">
        <w:rPr>
          <w:lang w:val="en-US"/>
        </w:rPr>
        <w:t>0</w:t>
      </w:r>
      <w:r>
        <w:rPr>
          <w:lang w:val="en-US"/>
        </w:rPr>
        <w:t>56122</w:t>
      </w:r>
      <w:r w:rsidRPr="00C52F62">
        <w:rPr>
          <w:lang w:val="en-US"/>
        </w:rPr>
        <w:t>.</w:t>
      </w:r>
      <w:bookmarkEnd w:id="26"/>
    </w:p>
    <w:p w14:paraId="1F90242C" w14:textId="77777777" w:rsidR="00F258FE" w:rsidRDefault="00FE4964" w:rsidP="00AC185E">
      <w:pPr>
        <w:pStyle w:val="viriliteratura"/>
        <w:rPr>
          <w:lang w:val="en-US"/>
        </w:rPr>
      </w:pPr>
      <w:bookmarkStart w:id="27" w:name="_Ref192187784"/>
      <w:r>
        <w:rPr>
          <w:lang w:val="en-US"/>
        </w:rPr>
        <w:t>BRIN, Sergey, PAGE, Lawrence: The anatomy of a large-scale hypertextual web search e</w:t>
      </w:r>
      <w:r w:rsidRPr="00FE4964">
        <w:rPr>
          <w:lang w:val="en-US"/>
        </w:rPr>
        <w:t>ngine</w:t>
      </w:r>
      <w:r>
        <w:rPr>
          <w:lang w:val="en-US"/>
        </w:rPr>
        <w:t xml:space="preserve">, </w:t>
      </w:r>
      <w:r w:rsidRPr="00FE4964">
        <w:rPr>
          <w:lang w:val="en-US"/>
        </w:rPr>
        <w:t>Computer Networks and ISDN Systems</w:t>
      </w:r>
      <w:r>
        <w:rPr>
          <w:lang w:val="en-US"/>
        </w:rPr>
        <w:t>, 1998, št. 30, str. 107 - 117.</w:t>
      </w:r>
      <w:bookmarkEnd w:id="27"/>
      <w:r>
        <w:rPr>
          <w:lang w:val="en-US"/>
        </w:rPr>
        <w:t xml:space="preserve"> </w:t>
      </w:r>
    </w:p>
    <w:p w14:paraId="77C86287" w14:textId="3DA072A0" w:rsidR="00A35E1D" w:rsidRDefault="00F258FE" w:rsidP="00AC185E">
      <w:pPr>
        <w:pStyle w:val="viriliteratura"/>
        <w:rPr>
          <w:lang w:val="en-US"/>
        </w:rPr>
      </w:pPr>
      <w:bookmarkStart w:id="28" w:name="_Ref192193448"/>
      <w:r>
        <w:rPr>
          <w:lang w:val="en-US"/>
        </w:rPr>
        <w:t xml:space="preserve">CATANESE, Salvatore, DE MEO, Pasquale, FERRARA, Emilio, FIUMARA, Giacomo: Analyzing Facebook friendship graph, </w:t>
      </w:r>
      <w:r w:rsidR="00463DFC" w:rsidRPr="00463DFC">
        <w:rPr>
          <w:lang w:val="en-US"/>
        </w:rPr>
        <w:t>Proceedings of the International Workshop on Mining the Future Internet</w:t>
      </w:r>
      <w:r w:rsidR="00FA6708">
        <w:rPr>
          <w:lang w:val="en-US"/>
        </w:rPr>
        <w:t xml:space="preserve">, Berlin, </w:t>
      </w:r>
      <w:r w:rsidR="00302E2C">
        <w:rPr>
          <w:lang w:val="en-US"/>
        </w:rPr>
        <w:t>Germany</w:t>
      </w:r>
      <w:r w:rsidR="00463DFC">
        <w:rPr>
          <w:lang w:val="en-US"/>
        </w:rPr>
        <w:t>, 2010, str. 6.</w:t>
      </w:r>
      <w:bookmarkEnd w:id="28"/>
    </w:p>
    <w:p w14:paraId="5D78DE3C" w14:textId="77777777" w:rsidR="00BB7815" w:rsidRDefault="00A35E1D" w:rsidP="00AC185E">
      <w:pPr>
        <w:pStyle w:val="viriliteratura"/>
        <w:rPr>
          <w:lang w:val="en-US"/>
        </w:rPr>
      </w:pPr>
      <w:bookmarkStart w:id="29" w:name="_Ref192179313"/>
      <w:r>
        <w:rPr>
          <w:lang w:val="en-US"/>
        </w:rPr>
        <w:t xml:space="preserve">COHEN, </w:t>
      </w:r>
      <w:r w:rsidRPr="00A35E1D">
        <w:rPr>
          <w:lang w:val="en-US"/>
        </w:rPr>
        <w:t>Reuven</w:t>
      </w:r>
      <w:r w:rsidRPr="00060117">
        <w:rPr>
          <w:lang w:val="en-US"/>
        </w:rPr>
        <w:t>,</w:t>
      </w:r>
      <w:r>
        <w:rPr>
          <w:lang w:val="en-US"/>
        </w:rPr>
        <w:t xml:space="preserve"> EREZ, Keren, </w:t>
      </w:r>
      <w:r w:rsidRPr="00A35E1D">
        <w:rPr>
          <w:caps/>
          <w:lang w:val="en-US"/>
        </w:rPr>
        <w:t>Ben-Avraham</w:t>
      </w:r>
      <w:r>
        <w:rPr>
          <w:lang w:val="en-US"/>
        </w:rPr>
        <w:t xml:space="preserve">, </w:t>
      </w:r>
      <w:r w:rsidRPr="00A35E1D">
        <w:rPr>
          <w:lang w:val="en-US"/>
        </w:rPr>
        <w:t>Daniel</w:t>
      </w:r>
      <w:r>
        <w:rPr>
          <w:lang w:val="en-US"/>
        </w:rPr>
        <w:t xml:space="preserve">, </w:t>
      </w:r>
      <w:r w:rsidRPr="00A35E1D">
        <w:rPr>
          <w:caps/>
          <w:lang w:val="en-US"/>
        </w:rPr>
        <w:t>Havlin</w:t>
      </w:r>
      <w:r>
        <w:rPr>
          <w:caps/>
          <w:lang w:val="en-US"/>
        </w:rPr>
        <w:t>, S</w:t>
      </w:r>
      <w:r>
        <w:rPr>
          <w:lang w:val="en-US"/>
        </w:rPr>
        <w:t>hlomo</w:t>
      </w:r>
      <w:r w:rsidRPr="00060117">
        <w:rPr>
          <w:lang w:val="en-US"/>
        </w:rPr>
        <w:t>, Resilience of the Internet to random breakdowns</w:t>
      </w:r>
      <w:r>
        <w:rPr>
          <w:lang w:val="en-US"/>
        </w:rPr>
        <w:t>, Physical Review Letters</w:t>
      </w:r>
      <w:r w:rsidRPr="00060117">
        <w:rPr>
          <w:lang w:val="en-US"/>
        </w:rPr>
        <w:t>, 2000</w:t>
      </w:r>
      <w:r>
        <w:rPr>
          <w:lang w:val="en-US"/>
        </w:rPr>
        <w:t>, št</w:t>
      </w:r>
      <w:r w:rsidRPr="00060117">
        <w:rPr>
          <w:lang w:val="en-US"/>
        </w:rPr>
        <w:t xml:space="preserve">. 85, </w:t>
      </w:r>
      <w:r>
        <w:rPr>
          <w:lang w:val="en-US"/>
        </w:rPr>
        <w:t>str</w:t>
      </w:r>
      <w:r w:rsidRPr="00060117">
        <w:rPr>
          <w:lang w:val="en-US"/>
        </w:rPr>
        <w:t>. 4626.</w:t>
      </w:r>
      <w:bookmarkEnd w:id="29"/>
    </w:p>
    <w:p w14:paraId="2086B3C6" w14:textId="40D55CA0" w:rsidR="00EC365C" w:rsidRDefault="00EC365C" w:rsidP="00AC185E">
      <w:pPr>
        <w:pStyle w:val="viriliteratura"/>
        <w:rPr>
          <w:lang w:val="en-US"/>
        </w:rPr>
      </w:pPr>
      <w:bookmarkStart w:id="30" w:name="_Ref219182646"/>
      <w:r>
        <w:rPr>
          <w:lang w:val="en-US"/>
        </w:rPr>
        <w:t>DE NOOY, Wouter, MRVAR, Andrej, BATAGELJ, Vladimir: Exploratory social network a</w:t>
      </w:r>
      <w:r w:rsidRPr="00EC365C">
        <w:rPr>
          <w:lang w:val="en-US"/>
        </w:rPr>
        <w:t>nalysis with Pajek</w:t>
      </w:r>
      <w:r w:rsidR="00C50761">
        <w:rPr>
          <w:lang w:val="en-US"/>
        </w:rPr>
        <w:t xml:space="preserve">, </w:t>
      </w:r>
      <w:r w:rsidR="002F7C02">
        <w:rPr>
          <w:lang w:val="en-US"/>
        </w:rPr>
        <w:t>(</w:t>
      </w:r>
      <w:r w:rsidR="005425E5">
        <w:rPr>
          <w:lang w:val="en-US"/>
        </w:rPr>
        <w:t>R</w:t>
      </w:r>
      <w:r w:rsidR="002F7C02">
        <w:rPr>
          <w:lang w:val="en-US"/>
        </w:rPr>
        <w:t xml:space="preserve">evised and </w:t>
      </w:r>
      <w:r w:rsidR="005425E5">
        <w:rPr>
          <w:lang w:val="en-US"/>
        </w:rPr>
        <w:t>E</w:t>
      </w:r>
      <w:r w:rsidR="002F7C02">
        <w:rPr>
          <w:lang w:val="en-US"/>
        </w:rPr>
        <w:t xml:space="preserve">xpanded 2nd </w:t>
      </w:r>
      <w:r w:rsidR="00987FC9">
        <w:rPr>
          <w:lang w:val="en-US"/>
        </w:rPr>
        <w:t>E</w:t>
      </w:r>
      <w:r w:rsidR="002F7C02">
        <w:rPr>
          <w:lang w:val="en-US"/>
        </w:rPr>
        <w:t>d</w:t>
      </w:r>
      <w:r w:rsidR="005425E5">
        <w:rPr>
          <w:lang w:val="en-US"/>
        </w:rPr>
        <w:t>ition</w:t>
      </w:r>
      <w:r w:rsidR="002F7C02">
        <w:rPr>
          <w:lang w:val="en-US"/>
        </w:rPr>
        <w:t xml:space="preserve">) </w:t>
      </w:r>
      <w:r w:rsidR="00C50761">
        <w:rPr>
          <w:lang w:val="en-US"/>
        </w:rPr>
        <w:t>2012</w:t>
      </w:r>
      <w:r>
        <w:rPr>
          <w:lang w:val="en-US"/>
        </w:rPr>
        <w:t xml:space="preserve">, </w:t>
      </w:r>
      <w:r w:rsidRPr="00EC365C">
        <w:rPr>
          <w:lang w:val="en-US"/>
        </w:rPr>
        <w:t>Cambridge University Press</w:t>
      </w:r>
      <w:r>
        <w:rPr>
          <w:lang w:val="en-US"/>
        </w:rPr>
        <w:t>.</w:t>
      </w:r>
      <w:bookmarkEnd w:id="30"/>
    </w:p>
    <w:p w14:paraId="00F2941E" w14:textId="77777777" w:rsidR="00AC185E" w:rsidRPr="00BB7815" w:rsidRDefault="00BB7815" w:rsidP="00AC185E">
      <w:pPr>
        <w:pStyle w:val="viriliteratura"/>
        <w:rPr>
          <w:lang w:val="en-US"/>
        </w:rPr>
      </w:pPr>
      <w:bookmarkStart w:id="31" w:name="_Ref192182838"/>
      <w:r w:rsidRPr="00BB7815">
        <w:rPr>
          <w:caps/>
          <w:lang w:val="en-US"/>
        </w:rPr>
        <w:t>Egerstedt</w:t>
      </w:r>
      <w:r>
        <w:rPr>
          <w:caps/>
          <w:lang w:val="en-US"/>
        </w:rPr>
        <w:t>, M</w:t>
      </w:r>
      <w:r>
        <w:rPr>
          <w:lang w:val="en-US"/>
        </w:rPr>
        <w:t>agnus</w:t>
      </w:r>
      <w:r w:rsidRPr="00BB7815">
        <w:rPr>
          <w:lang w:val="en-US"/>
        </w:rPr>
        <w:t>, Comple</w:t>
      </w:r>
      <w:r>
        <w:rPr>
          <w:lang w:val="en-US"/>
        </w:rPr>
        <w:t>x networks: Degrees of control,</w:t>
      </w:r>
      <w:r w:rsidRPr="00BB7815">
        <w:rPr>
          <w:lang w:val="en-US"/>
        </w:rPr>
        <w:t xml:space="preserve"> Nature</w:t>
      </w:r>
      <w:r>
        <w:rPr>
          <w:lang w:val="en-US"/>
        </w:rPr>
        <w:t>, 2011</w:t>
      </w:r>
      <w:r w:rsidRPr="00BB7815">
        <w:rPr>
          <w:lang w:val="en-US"/>
        </w:rPr>
        <w:t xml:space="preserve">, </w:t>
      </w:r>
      <w:r>
        <w:rPr>
          <w:lang w:val="en-US"/>
        </w:rPr>
        <w:t>št</w:t>
      </w:r>
      <w:r w:rsidRPr="00BB7815">
        <w:rPr>
          <w:lang w:val="en-US"/>
        </w:rPr>
        <w:t xml:space="preserve">. 473, </w:t>
      </w:r>
      <w:r>
        <w:rPr>
          <w:lang w:val="en-US"/>
        </w:rPr>
        <w:t>str</w:t>
      </w:r>
      <w:r w:rsidRPr="00BB7815">
        <w:rPr>
          <w:lang w:val="en-US"/>
        </w:rPr>
        <w:t>. 158</w:t>
      </w:r>
      <w:r>
        <w:rPr>
          <w:lang w:val="en-US"/>
        </w:rPr>
        <w:t xml:space="preserve"> - </w:t>
      </w:r>
      <w:r w:rsidRPr="00BB7815">
        <w:rPr>
          <w:lang w:val="en-US"/>
        </w:rPr>
        <w:t>159.</w:t>
      </w:r>
      <w:bookmarkEnd w:id="31"/>
    </w:p>
    <w:p w14:paraId="75290116" w14:textId="77777777" w:rsidR="00CC57F4" w:rsidRDefault="00AC185E" w:rsidP="004A7242">
      <w:pPr>
        <w:pStyle w:val="viriliteratura"/>
        <w:rPr>
          <w:lang w:val="en-US"/>
        </w:rPr>
      </w:pPr>
      <w:bookmarkStart w:id="32" w:name="_Ref192145566"/>
      <w:r w:rsidRPr="00AC185E">
        <w:rPr>
          <w:caps/>
          <w:lang w:val="en-US"/>
        </w:rPr>
        <w:t>Erdős</w:t>
      </w:r>
      <w:r>
        <w:rPr>
          <w:lang w:val="en-US"/>
        </w:rPr>
        <w:t>, Paul,</w:t>
      </w:r>
      <w:r w:rsidRPr="00AC185E">
        <w:rPr>
          <w:lang w:val="en-US"/>
        </w:rPr>
        <w:t xml:space="preserve"> </w:t>
      </w:r>
      <w:r w:rsidRPr="00AC185E">
        <w:rPr>
          <w:caps/>
          <w:lang w:val="en-US"/>
        </w:rPr>
        <w:t>Rényi</w:t>
      </w:r>
      <w:r w:rsidRPr="00AC185E">
        <w:rPr>
          <w:lang w:val="en-US"/>
        </w:rPr>
        <w:t>, Alfréd</w:t>
      </w:r>
      <w:r>
        <w:rPr>
          <w:lang w:val="en-US"/>
        </w:rPr>
        <w:t>:</w:t>
      </w:r>
      <w:r w:rsidRPr="00AC185E">
        <w:rPr>
          <w:lang w:val="en-US"/>
        </w:rPr>
        <w:t xml:space="preserve"> </w:t>
      </w:r>
      <w:r>
        <w:rPr>
          <w:lang w:val="en-US"/>
        </w:rPr>
        <w:t xml:space="preserve">On random </w:t>
      </w:r>
      <w:r w:rsidRPr="00FE6683">
        <w:rPr>
          <w:lang w:val="en-US"/>
        </w:rPr>
        <w:t>graphs I, Publicationes Mathematicae Debrecen, 1959</w:t>
      </w:r>
      <w:r w:rsidRPr="00AC185E">
        <w:rPr>
          <w:lang w:val="en-US"/>
        </w:rPr>
        <w:t xml:space="preserve">, </w:t>
      </w:r>
      <w:r>
        <w:rPr>
          <w:lang w:val="en-US"/>
        </w:rPr>
        <w:t>št</w:t>
      </w:r>
      <w:r w:rsidRPr="00AC185E">
        <w:rPr>
          <w:lang w:val="en-US"/>
        </w:rPr>
        <w:t xml:space="preserve">. 6, </w:t>
      </w:r>
      <w:r>
        <w:rPr>
          <w:lang w:val="en-US"/>
        </w:rPr>
        <w:t>str</w:t>
      </w:r>
      <w:r w:rsidRPr="00AC185E">
        <w:rPr>
          <w:lang w:val="en-US"/>
        </w:rPr>
        <w:t>.</w:t>
      </w:r>
      <w:r>
        <w:rPr>
          <w:lang w:val="en-US"/>
        </w:rPr>
        <w:t xml:space="preserve"> 290–297</w:t>
      </w:r>
      <w:r w:rsidRPr="00AC185E">
        <w:rPr>
          <w:lang w:val="en-US"/>
        </w:rPr>
        <w:t>.</w:t>
      </w:r>
      <w:bookmarkEnd w:id="32"/>
    </w:p>
    <w:p w14:paraId="411BA00E" w14:textId="77777777" w:rsidR="00A4766C" w:rsidRDefault="00CC57F4" w:rsidP="004A7242">
      <w:pPr>
        <w:pStyle w:val="viriliteratura"/>
        <w:rPr>
          <w:lang w:val="en-US"/>
        </w:rPr>
      </w:pPr>
      <w:bookmarkStart w:id="33" w:name="_Ref192164241"/>
      <w:r>
        <w:rPr>
          <w:lang w:val="en-US"/>
        </w:rPr>
        <w:t>FORTUNATO, Santo: Community detection in graphs, Physics Reports, 2010, št. 486, str. 75 - 174.</w:t>
      </w:r>
      <w:bookmarkEnd w:id="33"/>
    </w:p>
    <w:p w14:paraId="5BD8103A" w14:textId="77777777" w:rsidR="00A4766C" w:rsidRDefault="00A4766C" w:rsidP="00A4766C">
      <w:pPr>
        <w:pStyle w:val="viriliteratura"/>
        <w:rPr>
          <w:lang w:val="en-US"/>
        </w:rPr>
      </w:pPr>
      <w:bookmarkStart w:id="34" w:name="_Ref192177386"/>
      <w:r>
        <w:rPr>
          <w:lang w:val="en-US"/>
        </w:rPr>
        <w:t xml:space="preserve">FREEMAN, Linton: </w:t>
      </w:r>
      <w:r w:rsidRPr="00A4766C">
        <w:rPr>
          <w:lang w:val="en-US"/>
        </w:rPr>
        <w:t>A set of measures of centrality based upon betweenness</w:t>
      </w:r>
      <w:r>
        <w:rPr>
          <w:lang w:val="en-US"/>
        </w:rPr>
        <w:t xml:space="preserve">, </w:t>
      </w:r>
      <w:r w:rsidRPr="00A4766C">
        <w:rPr>
          <w:lang w:val="en-US"/>
        </w:rPr>
        <w:t>Sociometry</w:t>
      </w:r>
      <w:r>
        <w:rPr>
          <w:lang w:val="en-US"/>
        </w:rPr>
        <w:t>, 1977, št. 40, str. 35 - 41.</w:t>
      </w:r>
      <w:bookmarkEnd w:id="34"/>
    </w:p>
    <w:p w14:paraId="0AF3646E" w14:textId="77777777" w:rsidR="005F70AD" w:rsidRPr="00A4766C" w:rsidRDefault="00A4766C" w:rsidP="004A7242">
      <w:pPr>
        <w:pStyle w:val="viriliteratura"/>
        <w:rPr>
          <w:lang w:val="en-US"/>
        </w:rPr>
      </w:pPr>
      <w:bookmarkStart w:id="35" w:name="_Ref192177388"/>
      <w:r>
        <w:rPr>
          <w:lang w:val="en-US"/>
        </w:rPr>
        <w:t>FREEMAN, Linton: C</w:t>
      </w:r>
      <w:r w:rsidRPr="00A4766C">
        <w:rPr>
          <w:lang w:val="en-US"/>
        </w:rPr>
        <w:t>entrality in social networks: Conceptual clarification</w:t>
      </w:r>
      <w:r>
        <w:rPr>
          <w:lang w:val="en-US"/>
        </w:rPr>
        <w:t>, Social Networks, 1979, št. 1, str. 215 - 239.</w:t>
      </w:r>
      <w:bookmarkEnd w:id="35"/>
    </w:p>
    <w:p w14:paraId="36607DE5" w14:textId="77777777" w:rsidR="0068117E" w:rsidRPr="00AC185E" w:rsidRDefault="005F70AD" w:rsidP="004A7242">
      <w:pPr>
        <w:pStyle w:val="viriliteratura"/>
        <w:rPr>
          <w:lang w:val="en-US"/>
        </w:rPr>
      </w:pPr>
      <w:bookmarkStart w:id="36" w:name="_Ref192164215"/>
      <w:r>
        <w:rPr>
          <w:lang w:val="en-US"/>
        </w:rPr>
        <w:t>GIRVAN, Michele,</w:t>
      </w:r>
      <w:r w:rsidRPr="005F70AD">
        <w:rPr>
          <w:lang w:val="en-US"/>
        </w:rPr>
        <w:t xml:space="preserve"> </w:t>
      </w:r>
      <w:r w:rsidRPr="00FB0148">
        <w:rPr>
          <w:caps/>
          <w:lang w:val="en-US"/>
        </w:rPr>
        <w:t>Newman</w:t>
      </w:r>
      <w:r>
        <w:rPr>
          <w:lang w:val="en-US"/>
        </w:rPr>
        <w:t>, Mark E. J.:</w:t>
      </w:r>
      <w:r w:rsidRPr="002551DF">
        <w:rPr>
          <w:lang w:val="en-US"/>
        </w:rPr>
        <w:t xml:space="preserve"> </w:t>
      </w:r>
      <w:r w:rsidRPr="005F70AD">
        <w:rPr>
          <w:lang w:val="en-US"/>
        </w:rPr>
        <w:t>Community structure in social</w:t>
      </w:r>
      <w:r w:rsidR="006F1600">
        <w:rPr>
          <w:lang w:val="en-US"/>
        </w:rPr>
        <w:t xml:space="preserve"> and biological networks, </w:t>
      </w:r>
      <w:r w:rsidR="006F1600" w:rsidRPr="006F1600">
        <w:rPr>
          <w:lang w:val="en-US"/>
        </w:rPr>
        <w:t xml:space="preserve">Proceedings of the National Academy of Sciences of the </w:t>
      </w:r>
      <w:r w:rsidR="006F1600">
        <w:rPr>
          <w:lang w:val="en-US"/>
        </w:rPr>
        <w:t>USA</w:t>
      </w:r>
      <w:r>
        <w:rPr>
          <w:lang w:val="en-US"/>
        </w:rPr>
        <w:t>, 2002, št.</w:t>
      </w:r>
      <w:r w:rsidRPr="005F70AD">
        <w:rPr>
          <w:lang w:val="en-US"/>
        </w:rPr>
        <w:t xml:space="preserve"> 99, </w:t>
      </w:r>
      <w:r>
        <w:rPr>
          <w:lang w:val="en-US"/>
        </w:rPr>
        <w:t xml:space="preserve">str. </w:t>
      </w:r>
      <w:r w:rsidRPr="005F70AD">
        <w:rPr>
          <w:lang w:val="en-US"/>
        </w:rPr>
        <w:t>7821</w:t>
      </w:r>
      <w:r>
        <w:rPr>
          <w:lang w:val="en-US"/>
        </w:rPr>
        <w:t xml:space="preserve"> - </w:t>
      </w:r>
      <w:r w:rsidRPr="005F70AD">
        <w:rPr>
          <w:lang w:val="en-US"/>
        </w:rPr>
        <w:t>7826.</w:t>
      </w:r>
      <w:bookmarkEnd w:id="36"/>
    </w:p>
    <w:p w14:paraId="2ECA7AEE" w14:textId="77777777" w:rsidR="00330B76" w:rsidRDefault="0068117E" w:rsidP="00BB4DA7">
      <w:pPr>
        <w:pStyle w:val="viriliteratura"/>
        <w:rPr>
          <w:lang w:val="en-US"/>
        </w:rPr>
      </w:pPr>
      <w:bookmarkStart w:id="37" w:name="_Ref192140795"/>
      <w:r w:rsidRPr="0068117E">
        <w:rPr>
          <w:caps/>
          <w:lang w:val="en-US"/>
        </w:rPr>
        <w:t>Jeong</w:t>
      </w:r>
      <w:r w:rsidR="0073734F">
        <w:rPr>
          <w:lang w:val="en-US"/>
        </w:rPr>
        <w:t xml:space="preserve">, </w:t>
      </w:r>
      <w:r w:rsidR="0073734F" w:rsidRPr="0073734F">
        <w:rPr>
          <w:lang w:val="en-US"/>
        </w:rPr>
        <w:t>Hawoong</w:t>
      </w:r>
      <w:r w:rsidRPr="0068117E">
        <w:rPr>
          <w:lang w:val="en-US"/>
        </w:rPr>
        <w:t xml:space="preserve">, </w:t>
      </w:r>
      <w:r w:rsidRPr="0068117E">
        <w:rPr>
          <w:caps/>
          <w:lang w:val="en-US"/>
        </w:rPr>
        <w:t>Tombor</w:t>
      </w:r>
      <w:r w:rsidR="007222B6">
        <w:rPr>
          <w:lang w:val="en-US"/>
        </w:rPr>
        <w:t>, B</w:t>
      </w:r>
      <w:r w:rsidR="007222B6" w:rsidRPr="007222B6">
        <w:rPr>
          <w:lang w:val="en-US"/>
        </w:rPr>
        <w:t>walint</w:t>
      </w:r>
      <w:r>
        <w:rPr>
          <w:lang w:val="en-US"/>
        </w:rPr>
        <w:t xml:space="preserve">, </w:t>
      </w:r>
      <w:r w:rsidRPr="0068117E">
        <w:rPr>
          <w:caps/>
          <w:lang w:val="en-US"/>
        </w:rPr>
        <w:t>Albert</w:t>
      </w:r>
      <w:r>
        <w:rPr>
          <w:lang w:val="en-US"/>
        </w:rPr>
        <w:t>, Reka</w:t>
      </w:r>
      <w:r w:rsidRPr="0068117E">
        <w:rPr>
          <w:lang w:val="en-US"/>
        </w:rPr>
        <w:t xml:space="preserve">, </w:t>
      </w:r>
      <w:r w:rsidRPr="0068117E">
        <w:rPr>
          <w:caps/>
          <w:lang w:val="en-US"/>
        </w:rPr>
        <w:t>Oltvai</w:t>
      </w:r>
      <w:r w:rsidRPr="0068117E">
        <w:rPr>
          <w:lang w:val="en-US"/>
        </w:rPr>
        <w:t xml:space="preserve">, </w:t>
      </w:r>
      <w:r w:rsidR="004D526E" w:rsidRPr="004D526E">
        <w:rPr>
          <w:lang w:val="en-US"/>
        </w:rPr>
        <w:t>Zoltán N.</w:t>
      </w:r>
      <w:r w:rsidR="004D526E">
        <w:rPr>
          <w:lang w:val="en-US"/>
        </w:rPr>
        <w:t>,</w:t>
      </w:r>
      <w:r w:rsidRPr="0068117E">
        <w:rPr>
          <w:lang w:val="en-US"/>
        </w:rPr>
        <w:t xml:space="preserve"> </w:t>
      </w:r>
      <w:r w:rsidRPr="0068117E">
        <w:rPr>
          <w:caps/>
          <w:lang w:val="en-US"/>
        </w:rPr>
        <w:t>Barabási</w:t>
      </w:r>
      <w:r w:rsidRPr="0068117E">
        <w:rPr>
          <w:lang w:val="en-US"/>
        </w:rPr>
        <w:t xml:space="preserve">, </w:t>
      </w:r>
      <w:r w:rsidR="004D526E">
        <w:rPr>
          <w:lang w:val="en-US"/>
        </w:rPr>
        <w:t xml:space="preserve">Albert </w:t>
      </w:r>
      <w:r w:rsidR="00722674" w:rsidRPr="00722674">
        <w:rPr>
          <w:lang w:val="en-US"/>
        </w:rPr>
        <w:t>L</w:t>
      </w:r>
      <w:r w:rsidR="004D526E">
        <w:rPr>
          <w:lang w:val="en-US"/>
        </w:rPr>
        <w:t>.</w:t>
      </w:r>
      <w:r>
        <w:rPr>
          <w:lang w:val="en-US"/>
        </w:rPr>
        <w:t>:</w:t>
      </w:r>
      <w:r w:rsidRPr="0068117E">
        <w:rPr>
          <w:lang w:val="en-US"/>
        </w:rPr>
        <w:t xml:space="preserve"> The large-scale organization of metabolic networks</w:t>
      </w:r>
      <w:r>
        <w:rPr>
          <w:lang w:val="en-US"/>
        </w:rPr>
        <w:t xml:space="preserve">, </w:t>
      </w:r>
      <w:r w:rsidRPr="0068117E">
        <w:rPr>
          <w:lang w:val="en-US"/>
        </w:rPr>
        <w:t>2000</w:t>
      </w:r>
      <w:r>
        <w:rPr>
          <w:lang w:val="en-US"/>
        </w:rPr>
        <w:t>, Nature, št. 407, str. 651</w:t>
      </w:r>
      <w:r w:rsidR="009518C0">
        <w:rPr>
          <w:lang w:val="en-US"/>
        </w:rPr>
        <w:t xml:space="preserve"> </w:t>
      </w:r>
      <w:r>
        <w:rPr>
          <w:lang w:val="en-US"/>
        </w:rPr>
        <w:t>-</w:t>
      </w:r>
      <w:r w:rsidR="009518C0">
        <w:rPr>
          <w:lang w:val="en-US"/>
        </w:rPr>
        <w:t xml:space="preserve"> </w:t>
      </w:r>
      <w:r>
        <w:rPr>
          <w:lang w:val="en-US"/>
        </w:rPr>
        <w:t>654</w:t>
      </w:r>
      <w:r w:rsidRPr="0068117E">
        <w:rPr>
          <w:lang w:val="en-US"/>
        </w:rPr>
        <w:t>.</w:t>
      </w:r>
      <w:bookmarkEnd w:id="37"/>
    </w:p>
    <w:p w14:paraId="28DAD3E7" w14:textId="77777777" w:rsidR="00935A79" w:rsidRDefault="00F342F5" w:rsidP="00BB4DA7">
      <w:pPr>
        <w:pStyle w:val="viriliteratura"/>
        <w:rPr>
          <w:lang w:val="en-US"/>
        </w:rPr>
      </w:pPr>
      <w:bookmarkStart w:id="38" w:name="_Ref192159181"/>
      <w:r w:rsidRPr="00F342F5">
        <w:rPr>
          <w:caps/>
          <w:lang w:val="en-US"/>
        </w:rPr>
        <w:t>Kang</w:t>
      </w:r>
      <w:r>
        <w:rPr>
          <w:lang w:val="en-US"/>
        </w:rPr>
        <w:t xml:space="preserve">, U, </w:t>
      </w:r>
      <w:r w:rsidRPr="00F342F5">
        <w:rPr>
          <w:caps/>
          <w:lang w:val="en-US"/>
        </w:rPr>
        <w:t>Tsourakakis</w:t>
      </w:r>
      <w:r>
        <w:rPr>
          <w:lang w:val="en-US"/>
        </w:rPr>
        <w:t xml:space="preserve">, </w:t>
      </w:r>
      <w:r w:rsidRPr="00F342F5">
        <w:rPr>
          <w:lang w:val="en-US"/>
        </w:rPr>
        <w:t>Charalampos</w:t>
      </w:r>
      <w:r>
        <w:rPr>
          <w:lang w:val="en-US"/>
        </w:rPr>
        <w:t xml:space="preserve"> E., </w:t>
      </w:r>
      <w:r w:rsidR="00330B76" w:rsidRPr="00F342F5">
        <w:rPr>
          <w:caps/>
          <w:lang w:val="en-US"/>
        </w:rPr>
        <w:t>Appel</w:t>
      </w:r>
      <w:r>
        <w:rPr>
          <w:lang w:val="en-US"/>
        </w:rPr>
        <w:t xml:space="preserve">, Ana P., </w:t>
      </w:r>
      <w:r w:rsidR="00330B76" w:rsidRPr="00F342F5">
        <w:rPr>
          <w:caps/>
          <w:lang w:val="en-US"/>
        </w:rPr>
        <w:t>Faloutsos</w:t>
      </w:r>
      <w:r w:rsidR="00330B76">
        <w:rPr>
          <w:lang w:val="en-US"/>
        </w:rPr>
        <w:t xml:space="preserve">, </w:t>
      </w:r>
      <w:r>
        <w:rPr>
          <w:lang w:val="en-US"/>
        </w:rPr>
        <w:t xml:space="preserve">Christos, </w:t>
      </w:r>
      <w:r w:rsidR="00330B76" w:rsidRPr="00F342F5">
        <w:rPr>
          <w:caps/>
          <w:lang w:val="en-US"/>
        </w:rPr>
        <w:t>Leskovec</w:t>
      </w:r>
      <w:r w:rsidR="00330B76">
        <w:rPr>
          <w:lang w:val="en-US"/>
        </w:rPr>
        <w:t>, Jure:</w:t>
      </w:r>
      <w:r w:rsidR="00330B76" w:rsidRPr="00330B76">
        <w:rPr>
          <w:lang w:val="en-US"/>
        </w:rPr>
        <w:t xml:space="preserve"> Radius plots for mining tera-byte scale graphs: Algorithms, patterns, and observations. Proceedings of the SIAM International Conference on Data Mining, </w:t>
      </w:r>
      <w:r w:rsidR="00780E22">
        <w:rPr>
          <w:lang w:val="en-US"/>
        </w:rPr>
        <w:t xml:space="preserve">Columbus, OH, USA, </w:t>
      </w:r>
      <w:r w:rsidR="00330B76" w:rsidRPr="00330B76">
        <w:rPr>
          <w:lang w:val="en-US"/>
        </w:rPr>
        <w:t>2010</w:t>
      </w:r>
      <w:r>
        <w:rPr>
          <w:lang w:val="en-US"/>
        </w:rPr>
        <w:t>, str. 548 - 558</w:t>
      </w:r>
      <w:r w:rsidR="00330B76" w:rsidRPr="00330B76">
        <w:rPr>
          <w:lang w:val="en-US"/>
        </w:rPr>
        <w:t>.</w:t>
      </w:r>
      <w:bookmarkEnd w:id="38"/>
    </w:p>
    <w:p w14:paraId="6E001DC8" w14:textId="77777777" w:rsidR="00BB4DA7" w:rsidRPr="00935A79" w:rsidRDefault="00935A79" w:rsidP="00BB4DA7">
      <w:pPr>
        <w:pStyle w:val="viriliteratura"/>
        <w:rPr>
          <w:lang w:val="en-US"/>
        </w:rPr>
      </w:pPr>
      <w:bookmarkStart w:id="39" w:name="_Ref192150053"/>
      <w:r w:rsidRPr="00935A79">
        <w:rPr>
          <w:caps/>
          <w:lang w:val="en-US"/>
        </w:rPr>
        <w:t>Kleinberg</w:t>
      </w:r>
      <w:r w:rsidRPr="00935A79">
        <w:rPr>
          <w:lang w:val="en-US"/>
        </w:rPr>
        <w:t>, Jon M.: Authoritative sources in a hyperlinked environment, Journal of the ACM, 1999, št. 46, str. 604 - 632.</w:t>
      </w:r>
      <w:bookmarkEnd w:id="39"/>
    </w:p>
    <w:p w14:paraId="15836BD5" w14:textId="77777777" w:rsidR="005A456A" w:rsidRDefault="00BB4DA7" w:rsidP="00FB1F5A">
      <w:pPr>
        <w:pStyle w:val="viriliteratura"/>
        <w:rPr>
          <w:lang w:val="en-US"/>
        </w:rPr>
      </w:pPr>
      <w:bookmarkStart w:id="40" w:name="_Ref192143717"/>
      <w:r w:rsidRPr="00BB4DA7">
        <w:rPr>
          <w:caps/>
          <w:lang w:val="en-US"/>
        </w:rPr>
        <w:t>Kleinberg</w:t>
      </w:r>
      <w:r w:rsidRPr="00BB4DA7">
        <w:rPr>
          <w:lang w:val="en-US"/>
        </w:rPr>
        <w:t>, Jon M.: Navigation in a small world, Nature, 2000, št. 406, str. 845.</w:t>
      </w:r>
      <w:bookmarkEnd w:id="40"/>
    </w:p>
    <w:p w14:paraId="6C4DC99A" w14:textId="2654964B" w:rsidR="00F7435E" w:rsidRPr="00F7435E" w:rsidRDefault="00F7435E" w:rsidP="00FB1F5A">
      <w:pPr>
        <w:pStyle w:val="viriliteratura"/>
        <w:rPr>
          <w:lang w:val="en-US"/>
        </w:rPr>
      </w:pPr>
      <w:bookmarkStart w:id="41" w:name="_Ref206997331"/>
      <w:r w:rsidRPr="00F7435E">
        <w:rPr>
          <w:bCs/>
          <w:lang w:val="en-US"/>
        </w:rPr>
        <w:t>LAVBIČ, Dejan, LAJOVIC, Iztok, KRISPER, Marjan: Facilitating information system development with Panoramic view on data, Computer Science and Information Systems, 2010, št. 7, str. 737 - 768</w:t>
      </w:r>
      <w:r w:rsidRPr="00F7435E">
        <w:rPr>
          <w:lang w:val="en-US"/>
        </w:rPr>
        <w:t>.</w:t>
      </w:r>
      <w:bookmarkEnd w:id="41"/>
    </w:p>
    <w:p w14:paraId="6DCC8CB0" w14:textId="77777777" w:rsidR="00BB7815" w:rsidRDefault="005A456A" w:rsidP="00FB1F5A">
      <w:pPr>
        <w:pStyle w:val="viriliteratura"/>
        <w:rPr>
          <w:lang w:val="en-US"/>
        </w:rPr>
      </w:pPr>
      <w:bookmarkStart w:id="42" w:name="_Ref192181747"/>
      <w:r>
        <w:rPr>
          <w:lang w:val="en-US"/>
        </w:rPr>
        <w:t>LESKOVEC, Jure, LANG, Kevin J., DASGUPTA</w:t>
      </w:r>
      <w:r w:rsidR="000366DE">
        <w:rPr>
          <w:lang w:val="en-US"/>
        </w:rPr>
        <w:t>, Anirban, MAHONEY, Michael W.: Community s</w:t>
      </w:r>
      <w:r w:rsidR="000366DE" w:rsidRPr="000366DE">
        <w:rPr>
          <w:lang w:val="en-US"/>
        </w:rPr>
        <w:t xml:space="preserve">tructure in </w:t>
      </w:r>
      <w:r w:rsidR="000366DE">
        <w:rPr>
          <w:lang w:val="en-US"/>
        </w:rPr>
        <w:t>large networks: Natural c</w:t>
      </w:r>
      <w:r w:rsidR="000366DE" w:rsidRPr="000366DE">
        <w:rPr>
          <w:lang w:val="en-US"/>
        </w:rPr>
        <w:t xml:space="preserve">luster </w:t>
      </w:r>
      <w:r w:rsidR="000366DE">
        <w:rPr>
          <w:lang w:val="en-US"/>
        </w:rPr>
        <w:t>s</w:t>
      </w:r>
      <w:r w:rsidR="000366DE" w:rsidRPr="000366DE">
        <w:rPr>
          <w:lang w:val="en-US"/>
        </w:rPr>
        <w:t xml:space="preserve">izes and the </w:t>
      </w:r>
      <w:r w:rsidR="000366DE">
        <w:rPr>
          <w:lang w:val="en-US"/>
        </w:rPr>
        <w:t>absence of large well-defined c</w:t>
      </w:r>
      <w:r w:rsidR="000366DE" w:rsidRPr="000366DE">
        <w:rPr>
          <w:lang w:val="en-US"/>
        </w:rPr>
        <w:t>lusters</w:t>
      </w:r>
      <w:r w:rsidR="000366DE">
        <w:rPr>
          <w:lang w:val="en-US"/>
        </w:rPr>
        <w:t>, Internet Mathematics, 2009, št. 6, str. 29 - 123.</w:t>
      </w:r>
      <w:bookmarkEnd w:id="42"/>
    </w:p>
    <w:p w14:paraId="5B3E329F" w14:textId="77777777" w:rsidR="004C1DAB" w:rsidRPr="00BB7815" w:rsidRDefault="00BB7815" w:rsidP="00FB1F5A">
      <w:pPr>
        <w:pStyle w:val="viriliteratura"/>
        <w:rPr>
          <w:lang w:val="en-US"/>
        </w:rPr>
      </w:pPr>
      <w:bookmarkStart w:id="43" w:name="_Ref192182847"/>
      <w:r>
        <w:rPr>
          <w:lang w:val="en-US"/>
        </w:rPr>
        <w:lastRenderedPageBreak/>
        <w:t>LIU, Yang-Yu</w:t>
      </w:r>
      <w:r w:rsidRPr="00BB7815">
        <w:rPr>
          <w:lang w:val="en-US"/>
        </w:rPr>
        <w:t xml:space="preserve">, </w:t>
      </w:r>
      <w:r w:rsidRPr="00BB7815">
        <w:rPr>
          <w:caps/>
          <w:lang w:val="en-US"/>
        </w:rPr>
        <w:t>Slotine</w:t>
      </w:r>
      <w:r w:rsidRPr="00BB7815">
        <w:rPr>
          <w:lang w:val="en-US"/>
        </w:rPr>
        <w:t>, Jean-Jacques</w:t>
      </w:r>
      <w:r>
        <w:rPr>
          <w:lang w:val="en-US"/>
        </w:rPr>
        <w:t xml:space="preserve">, </w:t>
      </w:r>
      <w:r w:rsidRPr="002C4B2D">
        <w:rPr>
          <w:caps/>
          <w:lang w:val="en-US"/>
        </w:rPr>
        <w:t>Barabási</w:t>
      </w:r>
      <w:r>
        <w:rPr>
          <w:lang w:val="en-US"/>
        </w:rPr>
        <w:t xml:space="preserve">, Albert L.: </w:t>
      </w:r>
      <w:r w:rsidRPr="00BB7815">
        <w:rPr>
          <w:lang w:val="en-US"/>
        </w:rPr>
        <w:t>Contr</w:t>
      </w:r>
      <w:r>
        <w:rPr>
          <w:lang w:val="en-US"/>
        </w:rPr>
        <w:t>ollability of complex networks,</w:t>
      </w:r>
      <w:r w:rsidRPr="00BB7815">
        <w:rPr>
          <w:lang w:val="en-US"/>
        </w:rPr>
        <w:t xml:space="preserve"> Nature</w:t>
      </w:r>
      <w:r>
        <w:rPr>
          <w:lang w:val="en-US"/>
        </w:rPr>
        <w:t>, 2011</w:t>
      </w:r>
      <w:r w:rsidRPr="00BB7815">
        <w:rPr>
          <w:lang w:val="en-US"/>
        </w:rPr>
        <w:t xml:space="preserve">, </w:t>
      </w:r>
      <w:r>
        <w:rPr>
          <w:lang w:val="en-US"/>
        </w:rPr>
        <w:t>št</w:t>
      </w:r>
      <w:r w:rsidRPr="00BB7815">
        <w:rPr>
          <w:lang w:val="en-US"/>
        </w:rPr>
        <w:t xml:space="preserve">. 473, </w:t>
      </w:r>
      <w:r>
        <w:rPr>
          <w:lang w:val="en-US"/>
        </w:rPr>
        <w:t>str</w:t>
      </w:r>
      <w:r w:rsidRPr="00BB7815">
        <w:rPr>
          <w:lang w:val="en-US"/>
        </w:rPr>
        <w:t>. 167</w:t>
      </w:r>
      <w:r>
        <w:rPr>
          <w:lang w:val="en-US"/>
        </w:rPr>
        <w:t xml:space="preserve"> - </w:t>
      </w:r>
      <w:r w:rsidRPr="00BB7815">
        <w:rPr>
          <w:lang w:val="en-US"/>
        </w:rPr>
        <w:t>173.</w:t>
      </w:r>
      <w:bookmarkEnd w:id="43"/>
    </w:p>
    <w:p w14:paraId="7C28F32C" w14:textId="77777777" w:rsidR="00FB1F5A" w:rsidRPr="00BB4DA7" w:rsidRDefault="004C1DAB" w:rsidP="00FB1F5A">
      <w:pPr>
        <w:pStyle w:val="viriliteratura"/>
        <w:rPr>
          <w:lang w:val="en-US"/>
        </w:rPr>
      </w:pPr>
      <w:bookmarkStart w:id="44" w:name="_Ref192159774"/>
      <w:r w:rsidRPr="004C1DAB">
        <w:rPr>
          <w:caps/>
          <w:lang w:val="en-US"/>
        </w:rPr>
        <w:t>Milgram</w:t>
      </w:r>
      <w:r>
        <w:rPr>
          <w:lang w:val="en-US"/>
        </w:rPr>
        <w:t>, Stanley: The small world p</w:t>
      </w:r>
      <w:r w:rsidRPr="004C1DAB">
        <w:rPr>
          <w:lang w:val="en-US"/>
        </w:rPr>
        <w:t>roblem</w:t>
      </w:r>
      <w:r>
        <w:rPr>
          <w:lang w:val="en-US"/>
        </w:rPr>
        <w:t>,</w:t>
      </w:r>
      <w:r w:rsidRPr="004C1DAB">
        <w:rPr>
          <w:lang w:val="en-US"/>
        </w:rPr>
        <w:t xml:space="preserve"> Psychology Today</w:t>
      </w:r>
      <w:r>
        <w:rPr>
          <w:lang w:val="en-US"/>
        </w:rPr>
        <w:t>, 1967</w:t>
      </w:r>
      <w:r w:rsidRPr="004C1DAB">
        <w:rPr>
          <w:lang w:val="en-US"/>
        </w:rPr>
        <w:t xml:space="preserve">, </w:t>
      </w:r>
      <w:r>
        <w:rPr>
          <w:lang w:val="en-US"/>
        </w:rPr>
        <w:t xml:space="preserve">št. </w:t>
      </w:r>
      <w:r w:rsidRPr="004C1DAB">
        <w:rPr>
          <w:lang w:val="en-US"/>
        </w:rPr>
        <w:t>1</w:t>
      </w:r>
      <w:r>
        <w:rPr>
          <w:lang w:val="en-US"/>
        </w:rPr>
        <w:t>, str.</w:t>
      </w:r>
      <w:r w:rsidRPr="004C1DAB">
        <w:rPr>
          <w:lang w:val="en-US"/>
        </w:rPr>
        <w:t xml:space="preserve"> 60</w:t>
      </w:r>
      <w:r>
        <w:rPr>
          <w:lang w:val="en-US"/>
        </w:rPr>
        <w:t xml:space="preserve"> - </w:t>
      </w:r>
      <w:r w:rsidRPr="004C1DAB">
        <w:rPr>
          <w:lang w:val="en-US"/>
        </w:rPr>
        <w:t>67</w:t>
      </w:r>
      <w:r>
        <w:rPr>
          <w:lang w:val="en-US"/>
        </w:rPr>
        <w:t>.</w:t>
      </w:r>
      <w:bookmarkEnd w:id="44"/>
    </w:p>
    <w:p w14:paraId="4A05D106" w14:textId="77777777" w:rsidR="00622551" w:rsidRPr="00145D54" w:rsidRDefault="00FB1F5A" w:rsidP="004A7242">
      <w:pPr>
        <w:pStyle w:val="viriliteratura"/>
        <w:rPr>
          <w:lang w:val="en-US"/>
        </w:rPr>
      </w:pPr>
      <w:bookmarkStart w:id="45" w:name="_Ref192144040"/>
      <w:r w:rsidRPr="00FB0148">
        <w:rPr>
          <w:caps/>
          <w:lang w:val="en-US"/>
        </w:rPr>
        <w:t>Newman</w:t>
      </w:r>
      <w:r>
        <w:rPr>
          <w:lang w:val="en-US"/>
        </w:rPr>
        <w:t>, Mark E. J.:</w:t>
      </w:r>
      <w:r w:rsidRPr="002551DF">
        <w:rPr>
          <w:lang w:val="en-US"/>
        </w:rPr>
        <w:t xml:space="preserve"> </w:t>
      </w:r>
      <w:r w:rsidRPr="00FB1F5A">
        <w:rPr>
          <w:lang w:val="en-US"/>
        </w:rPr>
        <w:t>The structure and function of complex networks</w:t>
      </w:r>
      <w:r>
        <w:rPr>
          <w:lang w:val="en-US"/>
        </w:rPr>
        <w:t xml:space="preserve">, SIAM Review, 2003, </w:t>
      </w:r>
      <w:r w:rsidR="003713BF">
        <w:rPr>
          <w:lang w:val="en-US"/>
        </w:rPr>
        <w:t>št. 45, str. 167 - 256</w:t>
      </w:r>
      <w:r w:rsidRPr="00FB1F5A">
        <w:rPr>
          <w:lang w:val="en-US"/>
        </w:rPr>
        <w:t>.</w:t>
      </w:r>
      <w:bookmarkEnd w:id="45"/>
    </w:p>
    <w:p w14:paraId="5C30BEB3" w14:textId="77777777" w:rsidR="0096451F" w:rsidRPr="0096451F" w:rsidRDefault="002551DF" w:rsidP="0096451F">
      <w:pPr>
        <w:pStyle w:val="viriliteratura"/>
        <w:rPr>
          <w:lang w:val="en-US"/>
        </w:rPr>
      </w:pPr>
      <w:bookmarkStart w:id="46" w:name="_Ref192140301"/>
      <w:r w:rsidRPr="00FB0148">
        <w:rPr>
          <w:caps/>
          <w:lang w:val="en-US"/>
        </w:rPr>
        <w:t>Newman</w:t>
      </w:r>
      <w:r w:rsidR="00FB0148">
        <w:rPr>
          <w:lang w:val="en-US"/>
        </w:rPr>
        <w:t>, Mark E. J.:</w:t>
      </w:r>
      <w:r w:rsidRPr="002551DF">
        <w:rPr>
          <w:lang w:val="en-US"/>
        </w:rPr>
        <w:t xml:space="preserve"> Finding community structure in networks using the</w:t>
      </w:r>
      <w:r w:rsidR="00622551">
        <w:rPr>
          <w:lang w:val="en-US"/>
        </w:rPr>
        <w:t xml:space="preserve"> eigenvectors of matrices,</w:t>
      </w:r>
      <w:r w:rsidR="00FB0148">
        <w:rPr>
          <w:lang w:val="en-US"/>
        </w:rPr>
        <w:t xml:space="preserve"> Physical Review E, 2006, št. 74, str. </w:t>
      </w:r>
      <w:r w:rsidRPr="002551DF">
        <w:rPr>
          <w:lang w:val="en-US"/>
        </w:rPr>
        <w:t>036104.</w:t>
      </w:r>
      <w:bookmarkEnd w:id="18"/>
      <w:bookmarkEnd w:id="46"/>
    </w:p>
    <w:p w14:paraId="5510CBF7" w14:textId="77777777" w:rsidR="00FE6683" w:rsidRDefault="0096451F" w:rsidP="00C52F62">
      <w:pPr>
        <w:pStyle w:val="viriliteratura"/>
        <w:rPr>
          <w:lang w:val="en-US"/>
        </w:rPr>
      </w:pPr>
      <w:bookmarkStart w:id="47" w:name="_Ref192144031"/>
      <w:r w:rsidRPr="0096451F">
        <w:rPr>
          <w:caps/>
          <w:lang w:val="en-US"/>
        </w:rPr>
        <w:t>Newman</w:t>
      </w:r>
      <w:r w:rsidRPr="0096451F">
        <w:rPr>
          <w:lang w:val="en-US"/>
        </w:rPr>
        <w:t>, Mark E. J.: Networks: An introduction, 2010, Oxford University Press.</w:t>
      </w:r>
      <w:bookmarkEnd w:id="47"/>
    </w:p>
    <w:p w14:paraId="006DB500" w14:textId="77777777" w:rsidR="00D0691E" w:rsidRDefault="00FE6683" w:rsidP="00C52F62">
      <w:pPr>
        <w:pStyle w:val="viriliteratura"/>
        <w:rPr>
          <w:lang w:val="en-US"/>
        </w:rPr>
      </w:pPr>
      <w:bookmarkStart w:id="48" w:name="_Ref192170739"/>
      <w:r w:rsidRPr="00D0691E">
        <w:rPr>
          <w:caps/>
          <w:lang w:val="en-US"/>
        </w:rPr>
        <w:t>Newman</w:t>
      </w:r>
      <w:r w:rsidRPr="00D0691E">
        <w:rPr>
          <w:lang w:val="en-US"/>
        </w:rPr>
        <w:t xml:space="preserve">, Mark E. J., </w:t>
      </w:r>
      <w:r>
        <w:rPr>
          <w:lang w:val="en-US"/>
        </w:rPr>
        <w:t>LEICHT</w:t>
      </w:r>
      <w:r w:rsidRPr="00D0691E">
        <w:rPr>
          <w:lang w:val="en-US"/>
        </w:rPr>
        <w:t xml:space="preserve">, </w:t>
      </w:r>
      <w:r w:rsidR="00B0265D" w:rsidRPr="00B0265D">
        <w:rPr>
          <w:lang w:val="en-US"/>
        </w:rPr>
        <w:t>Elizabeth</w:t>
      </w:r>
      <w:r w:rsidR="009E2332">
        <w:rPr>
          <w:lang w:val="en-US"/>
        </w:rPr>
        <w:t xml:space="preserve"> A.</w:t>
      </w:r>
      <w:r w:rsidRPr="00D0691E">
        <w:rPr>
          <w:lang w:val="en-US"/>
        </w:rPr>
        <w:t xml:space="preserve">: </w:t>
      </w:r>
      <w:r w:rsidRPr="00FE6683">
        <w:rPr>
          <w:lang w:val="en-US"/>
        </w:rPr>
        <w:t>Mixture models and exploratory analysis in networks</w:t>
      </w:r>
      <w:r w:rsidRPr="00D0691E">
        <w:rPr>
          <w:lang w:val="en-US"/>
        </w:rPr>
        <w:t xml:space="preserve">, </w:t>
      </w:r>
      <w:r w:rsidRPr="006F1600">
        <w:rPr>
          <w:lang w:val="en-US"/>
        </w:rPr>
        <w:t xml:space="preserve">Proceedings of the National Academy of Sciences of the </w:t>
      </w:r>
      <w:r>
        <w:rPr>
          <w:lang w:val="en-US"/>
        </w:rPr>
        <w:t>USA, 2007, št. 104, str. 9564 - 9569</w:t>
      </w:r>
      <w:r w:rsidRPr="00C52F62">
        <w:rPr>
          <w:lang w:val="en-US"/>
        </w:rPr>
        <w:t>.</w:t>
      </w:r>
      <w:bookmarkEnd w:id="48"/>
    </w:p>
    <w:p w14:paraId="0BC5748E" w14:textId="77777777" w:rsidR="00ED57CC" w:rsidRDefault="00D0691E" w:rsidP="00C52F62">
      <w:pPr>
        <w:pStyle w:val="viriliteratura"/>
        <w:rPr>
          <w:lang w:val="en-US"/>
        </w:rPr>
      </w:pPr>
      <w:bookmarkStart w:id="49" w:name="_Ref192161941"/>
      <w:r w:rsidRPr="00D0691E">
        <w:rPr>
          <w:caps/>
          <w:lang w:val="en-US"/>
        </w:rPr>
        <w:t>Newman</w:t>
      </w:r>
      <w:r w:rsidRPr="00D0691E">
        <w:rPr>
          <w:lang w:val="en-US"/>
        </w:rPr>
        <w:t xml:space="preserve">, Mark E. J., PARK, Juyong: Why social networks are different from other types of networks, </w:t>
      </w:r>
      <w:r>
        <w:rPr>
          <w:lang w:val="en-US"/>
        </w:rPr>
        <w:t>Physical Review E, 2003, št. 68, str. 036122</w:t>
      </w:r>
      <w:r w:rsidRPr="00C52F62">
        <w:rPr>
          <w:lang w:val="en-US"/>
        </w:rPr>
        <w:t>.</w:t>
      </w:r>
      <w:bookmarkEnd w:id="49"/>
    </w:p>
    <w:p w14:paraId="31151DDD" w14:textId="77777777" w:rsidR="00ED57CC" w:rsidRPr="00ED57CC" w:rsidRDefault="00ED57CC" w:rsidP="00C52F62">
      <w:pPr>
        <w:pStyle w:val="viriliteratura"/>
        <w:rPr>
          <w:lang w:val="en-US"/>
        </w:rPr>
      </w:pPr>
      <w:bookmarkStart w:id="50" w:name="_Ref192190385"/>
      <w:r w:rsidRPr="00ED57CC">
        <w:rPr>
          <w:caps/>
          <w:lang w:val="en-US"/>
        </w:rPr>
        <w:t>O’Madadhain</w:t>
      </w:r>
      <w:r>
        <w:rPr>
          <w:lang w:val="en-US"/>
        </w:rPr>
        <w:t>, Joshua</w:t>
      </w:r>
      <w:r w:rsidRPr="00ED57CC">
        <w:rPr>
          <w:lang w:val="en-US"/>
        </w:rPr>
        <w:t xml:space="preserve">, </w:t>
      </w:r>
      <w:r w:rsidRPr="00ED57CC">
        <w:rPr>
          <w:caps/>
          <w:lang w:val="en-US"/>
        </w:rPr>
        <w:t>Fisher</w:t>
      </w:r>
      <w:r>
        <w:rPr>
          <w:lang w:val="en-US"/>
        </w:rPr>
        <w:t>, Danyel</w:t>
      </w:r>
      <w:r w:rsidRPr="00ED57CC">
        <w:rPr>
          <w:lang w:val="en-US"/>
        </w:rPr>
        <w:t xml:space="preserve">, </w:t>
      </w:r>
      <w:r w:rsidRPr="00ED57CC">
        <w:rPr>
          <w:caps/>
          <w:lang w:val="en-US"/>
        </w:rPr>
        <w:t>White</w:t>
      </w:r>
      <w:r>
        <w:rPr>
          <w:lang w:val="en-US"/>
        </w:rPr>
        <w:t>, Scott</w:t>
      </w:r>
      <w:r w:rsidRPr="00ED57CC">
        <w:rPr>
          <w:lang w:val="en-US"/>
        </w:rPr>
        <w:t xml:space="preserve">, </w:t>
      </w:r>
      <w:r w:rsidRPr="00ED57CC">
        <w:rPr>
          <w:caps/>
          <w:lang w:val="en-US"/>
        </w:rPr>
        <w:t>Smyth</w:t>
      </w:r>
      <w:r>
        <w:rPr>
          <w:lang w:val="en-US"/>
        </w:rPr>
        <w:t xml:space="preserve">, </w:t>
      </w:r>
      <w:r w:rsidRPr="00ED57CC">
        <w:rPr>
          <w:lang w:val="en-US"/>
        </w:rPr>
        <w:t xml:space="preserve">Padhraic, </w:t>
      </w:r>
      <w:r w:rsidRPr="00ED57CC">
        <w:rPr>
          <w:caps/>
          <w:lang w:val="en-US"/>
        </w:rPr>
        <w:t>Boey</w:t>
      </w:r>
      <w:r>
        <w:rPr>
          <w:lang w:val="en-US"/>
        </w:rPr>
        <w:t xml:space="preserve">, Yan-Biao: </w:t>
      </w:r>
      <w:r w:rsidRPr="00ED57CC">
        <w:rPr>
          <w:lang w:val="en-US"/>
        </w:rPr>
        <w:t>Analysis and visualization of network data using JUNG</w:t>
      </w:r>
      <w:r>
        <w:rPr>
          <w:lang w:val="en-US"/>
        </w:rPr>
        <w:t xml:space="preserve">, </w:t>
      </w:r>
      <w:r w:rsidRPr="00ED57CC">
        <w:rPr>
          <w:lang w:val="en-US"/>
        </w:rPr>
        <w:t>Journal of Statistical Software</w:t>
      </w:r>
      <w:r>
        <w:rPr>
          <w:lang w:val="en-US"/>
        </w:rPr>
        <w:t>, 2005, št</w:t>
      </w:r>
      <w:r w:rsidRPr="00ED57CC">
        <w:rPr>
          <w:lang w:val="en-US"/>
        </w:rPr>
        <w:t xml:space="preserve">. 10, </w:t>
      </w:r>
      <w:r>
        <w:rPr>
          <w:lang w:val="en-US"/>
        </w:rPr>
        <w:t xml:space="preserve">str. </w:t>
      </w:r>
      <w:r w:rsidRPr="00ED57CC">
        <w:rPr>
          <w:lang w:val="en-US"/>
        </w:rPr>
        <w:t>35.</w:t>
      </w:r>
      <w:bookmarkEnd w:id="50"/>
    </w:p>
    <w:p w14:paraId="1227880F" w14:textId="77777777" w:rsidR="0039350A" w:rsidRDefault="00017EB2" w:rsidP="00C52F62">
      <w:pPr>
        <w:pStyle w:val="viriliteratura"/>
        <w:rPr>
          <w:lang w:val="en-US"/>
        </w:rPr>
      </w:pPr>
      <w:bookmarkStart w:id="51" w:name="_Ref192176854"/>
      <w:r w:rsidRPr="009C6721">
        <w:rPr>
          <w:caps/>
          <w:lang w:val="en-US"/>
        </w:rPr>
        <w:t>Pastor-Satorras</w:t>
      </w:r>
      <w:r>
        <w:rPr>
          <w:lang w:val="en-US"/>
        </w:rPr>
        <w:t xml:space="preserve">, </w:t>
      </w:r>
      <w:r w:rsidRPr="009C6721">
        <w:rPr>
          <w:lang w:val="en-US"/>
        </w:rPr>
        <w:t>Romualdo</w:t>
      </w:r>
      <w:r>
        <w:rPr>
          <w:lang w:val="en-US"/>
        </w:rPr>
        <w:t xml:space="preserve">, </w:t>
      </w:r>
      <w:r>
        <w:rPr>
          <w:caps/>
          <w:lang w:val="en-US"/>
        </w:rPr>
        <w:t>VESPIGNANI</w:t>
      </w:r>
      <w:r>
        <w:rPr>
          <w:lang w:val="en-US"/>
        </w:rPr>
        <w:t>, Alessandro:</w:t>
      </w:r>
      <w:r w:rsidRPr="008F39B3">
        <w:rPr>
          <w:lang w:val="en-US"/>
        </w:rPr>
        <w:t xml:space="preserve"> </w:t>
      </w:r>
      <w:r>
        <w:rPr>
          <w:lang w:val="en-US"/>
        </w:rPr>
        <w:t>Epidemic spreading in scale-free networks, Physical Review Letters, 2001, št. 86, str. 3200 - 3203</w:t>
      </w:r>
      <w:r w:rsidRPr="00C52F62">
        <w:rPr>
          <w:lang w:val="en-US"/>
        </w:rPr>
        <w:t>.</w:t>
      </w:r>
      <w:bookmarkEnd w:id="51"/>
    </w:p>
    <w:p w14:paraId="119B5E56" w14:textId="77777777" w:rsidR="00917033" w:rsidRDefault="0039350A" w:rsidP="00C52F62">
      <w:pPr>
        <w:pStyle w:val="viriliteratura"/>
        <w:rPr>
          <w:lang w:val="en-US"/>
        </w:rPr>
      </w:pPr>
      <w:bookmarkStart w:id="52" w:name="_Ref192171143"/>
      <w:r w:rsidRPr="0039350A">
        <w:rPr>
          <w:caps/>
          <w:lang w:val="en-US"/>
        </w:rPr>
        <w:t>Pinkert</w:t>
      </w:r>
      <w:r>
        <w:rPr>
          <w:lang w:val="en-US"/>
        </w:rPr>
        <w:t xml:space="preserve">, </w:t>
      </w:r>
      <w:r w:rsidRPr="0039350A">
        <w:rPr>
          <w:lang w:val="en-US"/>
        </w:rPr>
        <w:t>Stefan,</w:t>
      </w:r>
      <w:r>
        <w:rPr>
          <w:lang w:val="en-US"/>
        </w:rPr>
        <w:t xml:space="preserve"> </w:t>
      </w:r>
      <w:r w:rsidRPr="0039350A">
        <w:rPr>
          <w:caps/>
          <w:lang w:val="en-US"/>
        </w:rPr>
        <w:t>Schultz</w:t>
      </w:r>
      <w:r>
        <w:rPr>
          <w:lang w:val="en-US"/>
        </w:rPr>
        <w:t xml:space="preserve">, </w:t>
      </w:r>
      <w:r w:rsidRPr="0039350A">
        <w:rPr>
          <w:lang w:val="en-US"/>
        </w:rPr>
        <w:t>Jörg</w:t>
      </w:r>
      <w:r>
        <w:rPr>
          <w:lang w:val="en-US"/>
        </w:rPr>
        <w:t xml:space="preserve">, </w:t>
      </w:r>
      <w:r w:rsidRPr="0039350A">
        <w:rPr>
          <w:caps/>
          <w:lang w:val="en-US"/>
        </w:rPr>
        <w:t>Reichardt</w:t>
      </w:r>
      <w:r>
        <w:rPr>
          <w:lang w:val="en-US"/>
        </w:rPr>
        <w:t xml:space="preserve">, </w:t>
      </w:r>
      <w:r w:rsidRPr="0039350A">
        <w:rPr>
          <w:lang w:val="en-US"/>
        </w:rPr>
        <w:t>Jörg</w:t>
      </w:r>
      <w:r>
        <w:rPr>
          <w:lang w:val="en-US"/>
        </w:rPr>
        <w:t xml:space="preserve">: </w:t>
      </w:r>
      <w:r w:rsidRPr="0039350A">
        <w:rPr>
          <w:lang w:val="en-US"/>
        </w:rPr>
        <w:t>Protein interaction networks: Mor</w:t>
      </w:r>
      <w:r>
        <w:rPr>
          <w:lang w:val="en-US"/>
        </w:rPr>
        <w:t>e than mere modules, PLoS Computational Biology</w:t>
      </w:r>
      <w:r w:rsidRPr="0039350A">
        <w:rPr>
          <w:lang w:val="en-US"/>
        </w:rPr>
        <w:t xml:space="preserve">, 2010, </w:t>
      </w:r>
      <w:r>
        <w:rPr>
          <w:lang w:val="en-US"/>
        </w:rPr>
        <w:t>št</w:t>
      </w:r>
      <w:r w:rsidRPr="0039350A">
        <w:rPr>
          <w:lang w:val="en-US"/>
        </w:rPr>
        <w:t xml:space="preserve">. 6, </w:t>
      </w:r>
      <w:r>
        <w:rPr>
          <w:lang w:val="en-US"/>
        </w:rPr>
        <w:t>str.</w:t>
      </w:r>
      <w:r w:rsidRPr="0039350A">
        <w:rPr>
          <w:lang w:val="en-US"/>
        </w:rPr>
        <w:t>. e1000659.</w:t>
      </w:r>
      <w:bookmarkEnd w:id="52"/>
    </w:p>
    <w:p w14:paraId="107ED1E3" w14:textId="77777777" w:rsidR="00B12976" w:rsidRDefault="00917033" w:rsidP="00C52F62">
      <w:pPr>
        <w:pStyle w:val="viriliteratura"/>
        <w:rPr>
          <w:lang w:val="en-US"/>
        </w:rPr>
      </w:pPr>
      <w:bookmarkStart w:id="53" w:name="_Ref192164652"/>
      <w:r w:rsidRPr="00917033">
        <w:rPr>
          <w:caps/>
          <w:lang w:val="en-US"/>
        </w:rPr>
        <w:t>Porter</w:t>
      </w:r>
      <w:r w:rsidRPr="00917033">
        <w:rPr>
          <w:lang w:val="en-US"/>
        </w:rPr>
        <w:t xml:space="preserve">, Mason A., </w:t>
      </w:r>
      <w:r w:rsidRPr="00917033">
        <w:rPr>
          <w:caps/>
          <w:lang w:val="en-US"/>
        </w:rPr>
        <w:t>Onnela</w:t>
      </w:r>
      <w:r w:rsidRPr="00917033">
        <w:rPr>
          <w:lang w:val="en-US"/>
        </w:rPr>
        <w:t xml:space="preserve">, Jukka-Pekka, </w:t>
      </w:r>
      <w:r w:rsidRPr="00917033">
        <w:rPr>
          <w:caps/>
          <w:lang w:val="en-US"/>
        </w:rPr>
        <w:t>Mucha</w:t>
      </w:r>
      <w:r w:rsidRPr="00917033">
        <w:rPr>
          <w:lang w:val="en-US"/>
        </w:rPr>
        <w:t>, Peter J.: Communities in networks, Notices of the American Mathematical Society, 2009, št. 56, str. 1082 - 1097.</w:t>
      </w:r>
      <w:bookmarkEnd w:id="53"/>
    </w:p>
    <w:p w14:paraId="6C46BBFB" w14:textId="77777777" w:rsidR="00A94FA6" w:rsidRDefault="00B12976" w:rsidP="00C52F62">
      <w:pPr>
        <w:pStyle w:val="viriliteratura"/>
        <w:rPr>
          <w:lang w:val="en-US"/>
        </w:rPr>
      </w:pPr>
      <w:bookmarkStart w:id="54" w:name="_Ref192192079"/>
      <w:r>
        <w:rPr>
          <w:lang w:val="en-US"/>
        </w:rPr>
        <w:t xml:space="preserve">ROSVALL, Martin, BERGSTROM, </w:t>
      </w:r>
      <w:r w:rsidR="007E2D87">
        <w:rPr>
          <w:lang w:val="en-US"/>
        </w:rPr>
        <w:t>Carl</w:t>
      </w:r>
      <w:r>
        <w:rPr>
          <w:lang w:val="en-US"/>
        </w:rPr>
        <w:t xml:space="preserve">: </w:t>
      </w:r>
      <w:r w:rsidRPr="00B12976">
        <w:rPr>
          <w:lang w:val="en-US"/>
        </w:rPr>
        <w:t>Maps of random walks on complex networks reveal community structure</w:t>
      </w:r>
      <w:r>
        <w:rPr>
          <w:lang w:val="en-US"/>
        </w:rPr>
        <w:t xml:space="preserve">, </w:t>
      </w:r>
      <w:r w:rsidRPr="006F1600">
        <w:rPr>
          <w:lang w:val="en-US"/>
        </w:rPr>
        <w:t xml:space="preserve">Proceedings of the National Academy of Sciences of the </w:t>
      </w:r>
      <w:r>
        <w:rPr>
          <w:lang w:val="en-US"/>
        </w:rPr>
        <w:t>USA, 2008, št.</w:t>
      </w:r>
      <w:r w:rsidRPr="005F70AD">
        <w:rPr>
          <w:lang w:val="en-US"/>
        </w:rPr>
        <w:t xml:space="preserve"> </w:t>
      </w:r>
      <w:r>
        <w:rPr>
          <w:lang w:val="en-US"/>
        </w:rPr>
        <w:t>105</w:t>
      </w:r>
      <w:r w:rsidRPr="005F70AD">
        <w:rPr>
          <w:lang w:val="en-US"/>
        </w:rPr>
        <w:t xml:space="preserve">, </w:t>
      </w:r>
      <w:r>
        <w:rPr>
          <w:lang w:val="en-US"/>
        </w:rPr>
        <w:t>str. 1118 - 1123</w:t>
      </w:r>
      <w:r w:rsidRPr="005F70AD">
        <w:rPr>
          <w:lang w:val="en-US"/>
        </w:rPr>
        <w:t>.</w:t>
      </w:r>
      <w:bookmarkEnd w:id="54"/>
    </w:p>
    <w:p w14:paraId="70A66B74" w14:textId="77777777" w:rsidR="002B673B" w:rsidRPr="00A94FA6" w:rsidRDefault="00A94FA6" w:rsidP="00C52F62">
      <w:pPr>
        <w:pStyle w:val="viriliteratura"/>
        <w:rPr>
          <w:lang w:val="en-US"/>
        </w:rPr>
      </w:pPr>
      <w:bookmarkStart w:id="55" w:name="_Ref192176864"/>
      <w:r>
        <w:rPr>
          <w:caps/>
          <w:lang w:val="en-US"/>
        </w:rPr>
        <w:t>SINHA</w:t>
      </w:r>
      <w:r>
        <w:rPr>
          <w:lang w:val="en-US"/>
        </w:rPr>
        <w:t xml:space="preserve">, </w:t>
      </w:r>
      <w:r w:rsidR="00B30587">
        <w:rPr>
          <w:lang w:val="en-US"/>
        </w:rPr>
        <w:t>Sitabhra</w:t>
      </w:r>
      <w:r>
        <w:rPr>
          <w:lang w:val="en-US"/>
        </w:rPr>
        <w:t>:</w:t>
      </w:r>
      <w:r w:rsidRPr="00C52F62">
        <w:rPr>
          <w:lang w:val="en-US"/>
        </w:rPr>
        <w:t xml:space="preserve"> </w:t>
      </w:r>
      <w:r>
        <w:rPr>
          <w:lang w:val="en-US"/>
        </w:rPr>
        <w:t>Few and far between, Physics, 2011, št. 4, str. 81</w:t>
      </w:r>
      <w:r w:rsidRPr="00C52F62">
        <w:rPr>
          <w:lang w:val="en-US"/>
        </w:rPr>
        <w:t>.</w:t>
      </w:r>
      <w:bookmarkEnd w:id="55"/>
    </w:p>
    <w:p w14:paraId="3B752C83" w14:textId="77777777" w:rsidR="00404723" w:rsidRDefault="00C52F62" w:rsidP="004D4F39">
      <w:pPr>
        <w:pStyle w:val="viriliteratura"/>
        <w:rPr>
          <w:lang w:val="en-US"/>
        </w:rPr>
      </w:pPr>
      <w:bookmarkStart w:id="56" w:name="_Ref192144007"/>
      <w:r w:rsidRPr="00C52F62">
        <w:rPr>
          <w:caps/>
          <w:lang w:val="en-US"/>
        </w:rPr>
        <w:t>Soffer</w:t>
      </w:r>
      <w:r>
        <w:rPr>
          <w:lang w:val="en-US"/>
        </w:rPr>
        <w:t>, Sara</w:t>
      </w:r>
      <w:r w:rsidRPr="00C52F62">
        <w:rPr>
          <w:lang w:val="en-US"/>
        </w:rPr>
        <w:t xml:space="preserve"> N.</w:t>
      </w:r>
      <w:r>
        <w:rPr>
          <w:lang w:val="en-US"/>
        </w:rPr>
        <w:t xml:space="preserve">, </w:t>
      </w:r>
      <w:r w:rsidRPr="00C52F62">
        <w:rPr>
          <w:caps/>
          <w:lang w:val="en-US"/>
        </w:rPr>
        <w:t>Vázquez</w:t>
      </w:r>
      <w:r>
        <w:rPr>
          <w:lang w:val="en-US"/>
        </w:rPr>
        <w:t>, Alexei:</w:t>
      </w:r>
      <w:r w:rsidRPr="00C52F62">
        <w:rPr>
          <w:lang w:val="en-US"/>
        </w:rPr>
        <w:t xml:space="preserve"> Network clustering coefficient without degree-correlation biases</w:t>
      </w:r>
      <w:r>
        <w:rPr>
          <w:lang w:val="en-US"/>
        </w:rPr>
        <w:t xml:space="preserve">, Physical Review E, 2005, št. 71, str. </w:t>
      </w:r>
      <w:r w:rsidRPr="002551DF">
        <w:rPr>
          <w:lang w:val="en-US"/>
        </w:rPr>
        <w:t>0</w:t>
      </w:r>
      <w:r>
        <w:rPr>
          <w:lang w:val="en-US"/>
        </w:rPr>
        <w:t>57101</w:t>
      </w:r>
      <w:r w:rsidRPr="00C52F62">
        <w:rPr>
          <w:lang w:val="en-US"/>
        </w:rPr>
        <w:t>.</w:t>
      </w:r>
      <w:bookmarkEnd w:id="56"/>
    </w:p>
    <w:p w14:paraId="193982AC" w14:textId="77777777" w:rsidR="004D4F39" w:rsidRPr="00404723" w:rsidRDefault="00404723" w:rsidP="004D4F39">
      <w:pPr>
        <w:pStyle w:val="viriliteratura"/>
        <w:rPr>
          <w:lang w:val="en-US"/>
        </w:rPr>
      </w:pPr>
      <w:bookmarkStart w:id="57" w:name="_Ref192188054"/>
      <w:r w:rsidRPr="004D4F39">
        <w:rPr>
          <w:caps/>
          <w:lang w:val="en-US"/>
        </w:rPr>
        <w:t>Šubelj</w:t>
      </w:r>
      <w:r w:rsidRPr="004D4F39">
        <w:rPr>
          <w:lang w:val="en-US"/>
        </w:rPr>
        <w:t>, Lovro</w:t>
      </w:r>
      <w:r>
        <w:rPr>
          <w:lang w:val="en-US"/>
        </w:rPr>
        <w:t>, FURLAN, Štefan</w:t>
      </w:r>
      <w:r w:rsidRPr="004D4F39">
        <w:rPr>
          <w:lang w:val="en-US"/>
        </w:rPr>
        <w:t xml:space="preserve">, </w:t>
      </w:r>
      <w:r w:rsidRPr="004D4F39">
        <w:rPr>
          <w:caps/>
          <w:lang w:val="en-US"/>
        </w:rPr>
        <w:t xml:space="preserve">Bajec, </w:t>
      </w:r>
      <w:r w:rsidRPr="004D4F39">
        <w:rPr>
          <w:lang w:val="en-US"/>
        </w:rPr>
        <w:t>Marko:</w:t>
      </w:r>
      <w:r>
        <w:rPr>
          <w:lang w:val="en-US"/>
        </w:rPr>
        <w:t xml:space="preserve"> </w:t>
      </w:r>
      <w:r w:rsidRPr="00404723">
        <w:rPr>
          <w:lang w:val="en-US"/>
        </w:rPr>
        <w:t>Odkrivanje goljufij na osnovi analize socialnih omrežij</w:t>
      </w:r>
      <w:r>
        <w:rPr>
          <w:lang w:val="en-US"/>
        </w:rPr>
        <w:t xml:space="preserve">, </w:t>
      </w:r>
      <w:r w:rsidRPr="00404723">
        <w:rPr>
          <w:lang w:val="en-US"/>
        </w:rPr>
        <w:t xml:space="preserve">Zbornik </w:t>
      </w:r>
      <w:r w:rsidR="00371BC7">
        <w:rPr>
          <w:lang w:val="en-US"/>
        </w:rPr>
        <w:t xml:space="preserve">Prispevkov </w:t>
      </w:r>
      <w:r w:rsidRPr="00404723">
        <w:rPr>
          <w:lang w:val="en-US"/>
        </w:rPr>
        <w:t>Konference Dnevi Slovenske Informatike</w:t>
      </w:r>
      <w:r>
        <w:rPr>
          <w:lang w:val="en-US"/>
        </w:rPr>
        <w:t>, Portorož, Slovenija, 2009, str. 10.</w:t>
      </w:r>
      <w:bookmarkEnd w:id="57"/>
    </w:p>
    <w:p w14:paraId="4E56B53C" w14:textId="77777777" w:rsidR="007B5E35" w:rsidRDefault="004D4F39" w:rsidP="004A7242">
      <w:pPr>
        <w:pStyle w:val="viriliteratura"/>
        <w:rPr>
          <w:lang w:val="en-US"/>
        </w:rPr>
      </w:pPr>
      <w:bookmarkStart w:id="58" w:name="_Ref192141476"/>
      <w:r w:rsidRPr="004D4F39">
        <w:rPr>
          <w:caps/>
          <w:lang w:val="en-US"/>
        </w:rPr>
        <w:t>Šubelj</w:t>
      </w:r>
      <w:r w:rsidRPr="004D4F39">
        <w:rPr>
          <w:lang w:val="en-US"/>
        </w:rPr>
        <w:t xml:space="preserve">, Lovro, </w:t>
      </w:r>
      <w:r w:rsidRPr="004D4F39">
        <w:rPr>
          <w:caps/>
          <w:lang w:val="en-US"/>
        </w:rPr>
        <w:t xml:space="preserve">Bajec, </w:t>
      </w:r>
      <w:r w:rsidRPr="004D4F39">
        <w:rPr>
          <w:lang w:val="en-US"/>
        </w:rPr>
        <w:t xml:space="preserve">Marko: </w:t>
      </w:r>
      <w:r w:rsidR="0077630A" w:rsidRPr="0077630A">
        <w:rPr>
          <w:lang w:val="en-US"/>
        </w:rPr>
        <w:t>Robust network community detection using balanced propagation</w:t>
      </w:r>
      <w:r w:rsidRPr="004D4F39">
        <w:rPr>
          <w:lang w:val="en-US"/>
        </w:rPr>
        <w:t>, European Physical Journal B</w:t>
      </w:r>
      <w:r w:rsidR="00323F72">
        <w:rPr>
          <w:lang w:val="en-US"/>
        </w:rPr>
        <w:t>, 2011</w:t>
      </w:r>
      <w:r w:rsidRPr="004D4F39">
        <w:rPr>
          <w:lang w:val="en-US"/>
        </w:rPr>
        <w:t xml:space="preserve">, </w:t>
      </w:r>
      <w:r w:rsidR="0077630A">
        <w:rPr>
          <w:lang w:val="en-US"/>
        </w:rPr>
        <w:t>št. 81</w:t>
      </w:r>
      <w:r w:rsidRPr="004D4F39">
        <w:rPr>
          <w:lang w:val="en-US"/>
        </w:rPr>
        <w:t xml:space="preserve">, str. </w:t>
      </w:r>
      <w:r w:rsidR="0077630A">
        <w:rPr>
          <w:lang w:val="en-US"/>
        </w:rPr>
        <w:t>353 - 362</w:t>
      </w:r>
      <w:r w:rsidRPr="004D4F39">
        <w:rPr>
          <w:lang w:val="en-US"/>
        </w:rPr>
        <w:t>.</w:t>
      </w:r>
      <w:bookmarkEnd w:id="58"/>
    </w:p>
    <w:p w14:paraId="6F7393D7" w14:textId="77777777" w:rsidR="004D4F39" w:rsidRPr="004D4F39" w:rsidRDefault="007B5E35" w:rsidP="004A7242">
      <w:pPr>
        <w:pStyle w:val="viriliteratura"/>
        <w:rPr>
          <w:lang w:val="en-US"/>
        </w:rPr>
      </w:pPr>
      <w:bookmarkStart w:id="59" w:name="_Ref192188058"/>
      <w:r w:rsidRPr="004D4F39">
        <w:rPr>
          <w:caps/>
          <w:lang w:val="en-US"/>
        </w:rPr>
        <w:t>Šubelj</w:t>
      </w:r>
      <w:r w:rsidRPr="004D4F39">
        <w:rPr>
          <w:lang w:val="en-US"/>
        </w:rPr>
        <w:t>, Lovro</w:t>
      </w:r>
      <w:r>
        <w:rPr>
          <w:lang w:val="en-US"/>
        </w:rPr>
        <w:t>, FURLAN, Štefan</w:t>
      </w:r>
      <w:r w:rsidRPr="004D4F39">
        <w:rPr>
          <w:lang w:val="en-US"/>
        </w:rPr>
        <w:t xml:space="preserve">, </w:t>
      </w:r>
      <w:r w:rsidRPr="004D4F39">
        <w:rPr>
          <w:caps/>
          <w:lang w:val="en-US"/>
        </w:rPr>
        <w:t xml:space="preserve">Bajec, </w:t>
      </w:r>
      <w:r w:rsidRPr="004D4F39">
        <w:rPr>
          <w:lang w:val="en-US"/>
        </w:rPr>
        <w:t>Marko:</w:t>
      </w:r>
      <w:r>
        <w:rPr>
          <w:lang w:val="en-US"/>
        </w:rPr>
        <w:t xml:space="preserve"> </w:t>
      </w:r>
      <w:r w:rsidRPr="007B5E35">
        <w:rPr>
          <w:lang w:val="en-US"/>
        </w:rPr>
        <w:t>An expert system for detecting automobile insurance fraud using social network analysis</w:t>
      </w:r>
      <w:r>
        <w:rPr>
          <w:lang w:val="en-US"/>
        </w:rPr>
        <w:t>, Expert Systems with Applications, 2011, št. 38, str. 1039 - 1052.</w:t>
      </w:r>
      <w:bookmarkEnd w:id="59"/>
    </w:p>
    <w:p w14:paraId="3FFB7F2A" w14:textId="05DACBE4" w:rsidR="00323F72" w:rsidRDefault="0077630A" w:rsidP="00BB4DA7">
      <w:pPr>
        <w:pStyle w:val="viriliteratura"/>
        <w:rPr>
          <w:lang w:val="en-US"/>
        </w:rPr>
      </w:pPr>
      <w:bookmarkStart w:id="60" w:name="_Ref192141463"/>
      <w:r w:rsidRPr="004D4F39">
        <w:rPr>
          <w:caps/>
          <w:lang w:val="en-US"/>
        </w:rPr>
        <w:t>Šubelj</w:t>
      </w:r>
      <w:r w:rsidRPr="004D4F39">
        <w:rPr>
          <w:lang w:val="en-US"/>
        </w:rPr>
        <w:t xml:space="preserve">, Lovro, </w:t>
      </w:r>
      <w:r w:rsidRPr="004D4F39">
        <w:rPr>
          <w:caps/>
          <w:lang w:val="en-US"/>
        </w:rPr>
        <w:t xml:space="preserve">Bajec, </w:t>
      </w:r>
      <w:r w:rsidRPr="004D4F39">
        <w:rPr>
          <w:lang w:val="en-US"/>
        </w:rPr>
        <w:t>Marko: Ubiquitousness of link-density and link-pattern communities in real-world networks, European Physical Journal B</w:t>
      </w:r>
      <w:r w:rsidR="00323F72">
        <w:rPr>
          <w:lang w:val="en-US"/>
        </w:rPr>
        <w:t>, 2012</w:t>
      </w:r>
      <w:r w:rsidR="00AC0EF8">
        <w:rPr>
          <w:lang w:val="en-US"/>
        </w:rPr>
        <w:t>a</w:t>
      </w:r>
      <w:r w:rsidRPr="004D4F39">
        <w:rPr>
          <w:lang w:val="en-US"/>
        </w:rPr>
        <w:t>, št. 85, str. 32.</w:t>
      </w:r>
      <w:bookmarkEnd w:id="60"/>
    </w:p>
    <w:p w14:paraId="2E4A4301" w14:textId="35CCAE77" w:rsidR="00CC7A71" w:rsidRDefault="00323F72" w:rsidP="00BB4DA7">
      <w:pPr>
        <w:pStyle w:val="viriliteratura"/>
        <w:rPr>
          <w:lang w:val="en-US"/>
        </w:rPr>
      </w:pPr>
      <w:bookmarkStart w:id="61" w:name="_Ref192170726"/>
      <w:r w:rsidRPr="004D4F39">
        <w:rPr>
          <w:caps/>
          <w:lang w:val="en-US"/>
        </w:rPr>
        <w:t>Šubelj</w:t>
      </w:r>
      <w:r w:rsidRPr="004D4F39">
        <w:rPr>
          <w:lang w:val="en-US"/>
        </w:rPr>
        <w:t xml:space="preserve">, Lovro, </w:t>
      </w:r>
      <w:r w:rsidRPr="004D4F39">
        <w:rPr>
          <w:caps/>
          <w:lang w:val="en-US"/>
        </w:rPr>
        <w:t xml:space="preserve">Bajec, </w:t>
      </w:r>
      <w:r w:rsidRPr="004D4F39">
        <w:rPr>
          <w:lang w:val="en-US"/>
        </w:rPr>
        <w:t xml:space="preserve">Marko: </w:t>
      </w:r>
      <w:r w:rsidRPr="00323F72">
        <w:rPr>
          <w:lang w:val="en-US"/>
        </w:rPr>
        <w:t>Clustering assortativity, communities and functional modules in real-world networks</w:t>
      </w:r>
      <w:r>
        <w:rPr>
          <w:lang w:val="en-US"/>
        </w:rPr>
        <w:t>, e-print arXiv:1202</w:t>
      </w:r>
      <w:r w:rsidRPr="009D5428">
        <w:rPr>
          <w:lang w:val="en-US"/>
        </w:rPr>
        <w:t>.</w:t>
      </w:r>
      <w:r>
        <w:rPr>
          <w:lang w:val="en-US"/>
        </w:rPr>
        <w:t>3188v1, 2012</w:t>
      </w:r>
      <w:r w:rsidR="00AC0EF8">
        <w:rPr>
          <w:lang w:val="en-US"/>
        </w:rPr>
        <w:t>b</w:t>
      </w:r>
      <w:r>
        <w:rPr>
          <w:lang w:val="en-US"/>
        </w:rPr>
        <w:t>.</w:t>
      </w:r>
      <w:bookmarkEnd w:id="61"/>
    </w:p>
    <w:p w14:paraId="71F9418C" w14:textId="084DCD65" w:rsidR="00BB4DA7" w:rsidRPr="00CC7A71" w:rsidRDefault="00CC7A71" w:rsidP="00BB4DA7">
      <w:pPr>
        <w:pStyle w:val="viriliteratura"/>
        <w:rPr>
          <w:lang w:val="en-US"/>
        </w:rPr>
      </w:pPr>
      <w:bookmarkStart w:id="62" w:name="_Ref192185722"/>
      <w:r w:rsidRPr="004D4F39">
        <w:rPr>
          <w:caps/>
          <w:lang w:val="en-US"/>
        </w:rPr>
        <w:t>Šubelj</w:t>
      </w:r>
      <w:r w:rsidRPr="004D4F39">
        <w:rPr>
          <w:lang w:val="en-US"/>
        </w:rPr>
        <w:t xml:space="preserve">, Lovro, </w:t>
      </w:r>
      <w:r w:rsidRPr="004D4F39">
        <w:rPr>
          <w:caps/>
          <w:lang w:val="en-US"/>
        </w:rPr>
        <w:t xml:space="preserve">Bajec, </w:t>
      </w:r>
      <w:r w:rsidRPr="004D4F39">
        <w:rPr>
          <w:lang w:val="en-US"/>
        </w:rPr>
        <w:t xml:space="preserve">Marko: </w:t>
      </w:r>
      <w:r w:rsidRPr="00CC7A71">
        <w:rPr>
          <w:lang w:val="en-US"/>
        </w:rPr>
        <w:t>Software engineering through network science</w:t>
      </w:r>
      <w:r w:rsidR="00D74E13">
        <w:rPr>
          <w:lang w:val="en-US"/>
        </w:rPr>
        <w:t>: Review, analysis and applications</w:t>
      </w:r>
      <w:r>
        <w:rPr>
          <w:lang w:val="en-US"/>
        </w:rPr>
        <w:t xml:space="preserve">, </w:t>
      </w:r>
      <w:r w:rsidR="00CC2990">
        <w:rPr>
          <w:lang w:val="en-US"/>
        </w:rPr>
        <w:t>Proceedings of the KDD</w:t>
      </w:r>
      <w:r w:rsidRPr="00CC7A71">
        <w:rPr>
          <w:lang w:val="en-US"/>
        </w:rPr>
        <w:t xml:space="preserve"> Workshop on Software </w:t>
      </w:r>
      <w:r w:rsidR="00CC2990">
        <w:rPr>
          <w:lang w:val="en-US"/>
        </w:rPr>
        <w:t>Mining</w:t>
      </w:r>
      <w:r>
        <w:rPr>
          <w:lang w:val="en-US"/>
        </w:rPr>
        <w:t xml:space="preserve">, </w:t>
      </w:r>
      <w:r w:rsidR="00CC2990">
        <w:rPr>
          <w:lang w:val="en-US"/>
        </w:rPr>
        <w:t>Beijing</w:t>
      </w:r>
      <w:r w:rsidR="008A6F04">
        <w:rPr>
          <w:lang w:val="en-US"/>
        </w:rPr>
        <w:t xml:space="preserve">, </w:t>
      </w:r>
      <w:r w:rsidR="00B918D4">
        <w:rPr>
          <w:lang w:val="en-US"/>
        </w:rPr>
        <w:t>China</w:t>
      </w:r>
      <w:r>
        <w:rPr>
          <w:lang w:val="en-US"/>
        </w:rPr>
        <w:t>, 2012</w:t>
      </w:r>
      <w:r w:rsidR="00AC0EF8">
        <w:rPr>
          <w:lang w:val="en-US"/>
        </w:rPr>
        <w:t>c</w:t>
      </w:r>
      <w:r>
        <w:rPr>
          <w:lang w:val="en-US"/>
        </w:rPr>
        <w:t xml:space="preserve">, </w:t>
      </w:r>
      <w:r w:rsidR="00CC2990">
        <w:rPr>
          <w:lang w:val="en-US"/>
        </w:rPr>
        <w:t>str. 8</w:t>
      </w:r>
      <w:r>
        <w:rPr>
          <w:lang w:val="en-US"/>
        </w:rPr>
        <w:t>.</w:t>
      </w:r>
      <w:bookmarkEnd w:id="62"/>
    </w:p>
    <w:p w14:paraId="02547CF1" w14:textId="77777777" w:rsidR="002C4B2D" w:rsidRDefault="00BB4DA7" w:rsidP="004A7242">
      <w:pPr>
        <w:pStyle w:val="viriliteratura"/>
        <w:rPr>
          <w:lang w:val="en-US"/>
        </w:rPr>
      </w:pPr>
      <w:bookmarkStart w:id="63" w:name="_Ref192143730"/>
      <w:r w:rsidRPr="00BB4DA7">
        <w:rPr>
          <w:caps/>
          <w:lang w:val="en-US"/>
        </w:rPr>
        <w:t>Vitali</w:t>
      </w:r>
      <w:r w:rsidRPr="00BB4DA7">
        <w:rPr>
          <w:lang w:val="en-US"/>
        </w:rPr>
        <w:t xml:space="preserve">, Stefania, </w:t>
      </w:r>
      <w:r w:rsidRPr="00BB4DA7">
        <w:rPr>
          <w:caps/>
          <w:lang w:val="en-US"/>
        </w:rPr>
        <w:t>Glattfelder</w:t>
      </w:r>
      <w:r w:rsidRPr="00BB4DA7">
        <w:rPr>
          <w:lang w:val="en-US"/>
        </w:rPr>
        <w:t xml:space="preserve">, James B., </w:t>
      </w:r>
      <w:r w:rsidRPr="00BB4DA7">
        <w:rPr>
          <w:caps/>
          <w:lang w:val="en-US"/>
        </w:rPr>
        <w:t>Battiston</w:t>
      </w:r>
      <w:r w:rsidRPr="00BB4DA7">
        <w:rPr>
          <w:lang w:val="en-US"/>
        </w:rPr>
        <w:t>, Stefano: The network of global corporate control. PLoS ONE, 2011, št. 6, str. e25995.</w:t>
      </w:r>
      <w:bookmarkEnd w:id="63"/>
    </w:p>
    <w:p w14:paraId="7E49DE5F" w14:textId="77777777" w:rsidR="002B673B" w:rsidRDefault="002C4B2D" w:rsidP="00567909">
      <w:pPr>
        <w:pStyle w:val="viriliteratura"/>
        <w:rPr>
          <w:lang w:val="en-US"/>
        </w:rPr>
      </w:pPr>
      <w:bookmarkStart w:id="64" w:name="_Ref192143679"/>
      <w:r w:rsidRPr="002C4B2D">
        <w:rPr>
          <w:lang w:val="en-US"/>
        </w:rPr>
        <w:t xml:space="preserve">WATTS, Duncan J., </w:t>
      </w:r>
      <w:r w:rsidRPr="002C4B2D">
        <w:rPr>
          <w:caps/>
          <w:lang w:val="en-US"/>
        </w:rPr>
        <w:t>Strogatz</w:t>
      </w:r>
      <w:r w:rsidRPr="002C4B2D">
        <w:rPr>
          <w:lang w:val="en-US"/>
        </w:rPr>
        <w:t>, Steven H.: Collective dynamics of ‘small-world’ networks, Nature, 1998, št. 393, str. 440 - 442.</w:t>
      </w:r>
      <w:bookmarkEnd w:id="64"/>
    </w:p>
    <w:p w14:paraId="72E4E4E3" w14:textId="01FA55E6" w:rsidR="00567909" w:rsidRDefault="00225D29" w:rsidP="00567909">
      <w:pPr>
        <w:pStyle w:val="viriliteratura"/>
        <w:rPr>
          <w:lang w:val="en-US"/>
        </w:rPr>
      </w:pPr>
      <w:bookmarkStart w:id="65" w:name="_Ref192147787"/>
      <w:r>
        <w:rPr>
          <w:lang w:val="en-US"/>
        </w:rPr>
        <w:t>Pridobljeno iz</w:t>
      </w:r>
      <w:r w:rsidR="002B673B">
        <w:rPr>
          <w:lang w:val="en-US"/>
        </w:rPr>
        <w:t xml:space="preserve"> </w:t>
      </w:r>
      <w:hyperlink r:id="rId105" w:history="1">
        <w:r w:rsidR="00D67758" w:rsidRPr="00A72A07">
          <w:rPr>
            <w:rStyle w:val="Hyperlink"/>
            <w:lang w:val="en-US"/>
          </w:rPr>
          <w:t>http://www-personal.umich.edu/~mejn/netdata/</w:t>
        </w:r>
      </w:hyperlink>
      <w:r w:rsidR="002B673B">
        <w:rPr>
          <w:lang w:val="en-US"/>
        </w:rPr>
        <w:t>.</w:t>
      </w:r>
      <w:bookmarkEnd w:id="65"/>
    </w:p>
    <w:p w14:paraId="1DB2ECD9" w14:textId="3DC0A2F8" w:rsidR="00D67758" w:rsidRDefault="00D67758" w:rsidP="00D67758">
      <w:pPr>
        <w:jc w:val="center"/>
      </w:pPr>
      <w:r w:rsidRPr="00343161">
        <w:rPr>
          <w:rFonts w:ascii="Wingdings" w:hAnsi="Wingdings"/>
          <w:color w:val="000000"/>
        </w:rPr>
        <w:lastRenderedPageBreak/>
        <w:t></w:t>
      </w:r>
    </w:p>
    <w:p w14:paraId="6D79BFBD" w14:textId="5AC2773F" w:rsidR="00D67758" w:rsidRDefault="00D67758" w:rsidP="00D67758">
      <w:pPr>
        <w:rPr>
          <w:color w:val="C0504D" w:themeColor="accent2"/>
        </w:rPr>
      </w:pPr>
      <w:r>
        <w:t xml:space="preserve">Lovro Šubelj </w:t>
      </w:r>
      <w:r w:rsidR="00246F66" w:rsidRPr="00D67758">
        <w:rPr>
          <w:lang w:val="en-US"/>
        </w:rPr>
        <w:t xml:space="preserve">je </w:t>
      </w:r>
      <w:r w:rsidR="006E38C7">
        <w:rPr>
          <w:lang w:val="en-US"/>
        </w:rPr>
        <w:t>mladi raziskovalec in asistent</w:t>
      </w:r>
      <w:r w:rsidR="00246F66" w:rsidRPr="00D67758">
        <w:rPr>
          <w:lang w:val="en-US"/>
        </w:rPr>
        <w:t xml:space="preserve"> na Fakulteti za računalništvo in informatiko Univerze v Ljubljani</w:t>
      </w:r>
      <w:r w:rsidR="006E38C7">
        <w:rPr>
          <w:lang w:val="en-US"/>
        </w:rPr>
        <w:t xml:space="preserve">. </w:t>
      </w:r>
      <w:r w:rsidR="000B086D">
        <w:rPr>
          <w:lang w:val="en-US"/>
        </w:rPr>
        <w:t xml:space="preserve">Poučuje predvsem predmete s področja podatkovnih baz. </w:t>
      </w:r>
      <w:r w:rsidR="006E38C7">
        <w:rPr>
          <w:lang w:val="en-US"/>
        </w:rPr>
        <w:t xml:space="preserve">Raziskovalno se ukvarja z analizo realnih omrežij, natančneje z odkrivanjem </w:t>
      </w:r>
      <w:r w:rsidR="000B086D">
        <w:rPr>
          <w:lang w:val="en-US"/>
        </w:rPr>
        <w:t xml:space="preserve">značilnih </w:t>
      </w:r>
      <w:r w:rsidR="006E38C7">
        <w:rPr>
          <w:lang w:val="en-US"/>
        </w:rPr>
        <w:t>skupin vozlišč v velikih kompleksnih omrežjih.</w:t>
      </w:r>
      <w:r w:rsidR="000B086D">
        <w:rPr>
          <w:lang w:val="en-US"/>
        </w:rPr>
        <w:t xml:space="preserve"> Je avtor ali soavtor številnih prispevkov v strokovnih in znanstvenih publikacijah.</w:t>
      </w:r>
    </w:p>
    <w:p w14:paraId="59287763" w14:textId="77777777" w:rsidR="00D67758" w:rsidRDefault="00D67758" w:rsidP="00D67758">
      <w:pPr>
        <w:jc w:val="center"/>
      </w:pPr>
      <w:r w:rsidRPr="00343161">
        <w:rPr>
          <w:rFonts w:ascii="Wingdings" w:hAnsi="Wingdings"/>
          <w:color w:val="000000"/>
        </w:rPr>
        <w:t></w:t>
      </w:r>
    </w:p>
    <w:p w14:paraId="0078F872" w14:textId="2C29A33F" w:rsidR="00D67758" w:rsidRPr="002B673B" w:rsidRDefault="00D67758" w:rsidP="00D67758">
      <w:pPr>
        <w:rPr>
          <w:lang w:val="en-US"/>
        </w:rPr>
      </w:pPr>
      <w:r w:rsidRPr="00D67758">
        <w:rPr>
          <w:lang w:val="en-US"/>
        </w:rPr>
        <w:t>Slavko Žitnik je doktorski študent na Fakulteti za računalništvo in informatiko Univerze v Ljubljani in hkrati zaposlen kot mladi raziskovalec iz gospodarstva v podjetju Optilab d.o.o.. Raziskovalno se ukvarja predvsem s procesiranjem besedil, bolj natančno z razpoznavanj</w:t>
      </w:r>
      <w:r w:rsidR="000B086D">
        <w:rPr>
          <w:lang w:val="en-US"/>
        </w:rPr>
        <w:t>em entitet in povezav med njimi</w:t>
      </w:r>
      <w:r w:rsidRPr="00D67758">
        <w:rPr>
          <w:lang w:val="en-US"/>
        </w:rPr>
        <w:t xml:space="preserve"> z uporabo metod strojnega učenja in semantičnih tehnologij.</w:t>
      </w:r>
    </w:p>
    <w:p w14:paraId="1EA880BC" w14:textId="77777777" w:rsidR="00D67758" w:rsidRDefault="00D67758" w:rsidP="00D67758">
      <w:pPr>
        <w:jc w:val="center"/>
      </w:pPr>
      <w:r w:rsidRPr="00343161">
        <w:rPr>
          <w:rFonts w:ascii="Wingdings" w:hAnsi="Wingdings"/>
          <w:color w:val="000000"/>
        </w:rPr>
        <w:t></w:t>
      </w:r>
    </w:p>
    <w:p w14:paraId="415F6D56" w14:textId="6E9A64FC" w:rsidR="00D67758" w:rsidRDefault="00D67758" w:rsidP="00D67758">
      <w:pPr>
        <w:rPr>
          <w:color w:val="C0504D" w:themeColor="accent2"/>
        </w:rPr>
      </w:pPr>
      <w:r w:rsidRPr="00D67758">
        <w:rPr>
          <w:lang w:val="en-US"/>
        </w:rPr>
        <w:t xml:space="preserve">Marko Janković je </w:t>
      </w:r>
      <w:r w:rsidR="000B086D">
        <w:rPr>
          <w:lang w:val="en-US"/>
        </w:rPr>
        <w:t xml:space="preserve">mladi </w:t>
      </w:r>
      <w:r w:rsidRPr="00D67758">
        <w:rPr>
          <w:lang w:val="en-US"/>
        </w:rPr>
        <w:t>raziskovalec v Laboratoriju za podatkovne tehnologije na Fakulteti za računalništvo in informatiko Univerze v Ljubljani. Njegova glavna raziskovalna področja obsegajo dogodkovno vodene arhitekture, procesiranje in rudarjenje po podatkov</w:t>
      </w:r>
      <w:r>
        <w:rPr>
          <w:lang w:val="en-US"/>
        </w:rPr>
        <w:t xml:space="preserve">nih tokovih </w:t>
      </w:r>
      <w:r w:rsidR="000B086D">
        <w:rPr>
          <w:lang w:val="en-US"/>
        </w:rPr>
        <w:t>ter</w:t>
      </w:r>
      <w:r>
        <w:rPr>
          <w:lang w:val="en-US"/>
        </w:rPr>
        <w:t xml:space="preserve"> internet stvari.</w:t>
      </w:r>
    </w:p>
    <w:p w14:paraId="04F24933" w14:textId="77777777" w:rsidR="00D67758" w:rsidRDefault="00D67758" w:rsidP="00D67758">
      <w:pPr>
        <w:jc w:val="center"/>
      </w:pPr>
      <w:r w:rsidRPr="00343161">
        <w:rPr>
          <w:rFonts w:ascii="Wingdings" w:hAnsi="Wingdings"/>
          <w:color w:val="000000"/>
        </w:rPr>
        <w:t></w:t>
      </w:r>
    </w:p>
    <w:p w14:paraId="5DEECB8B" w14:textId="1DFCFEA4" w:rsidR="00D67758" w:rsidRPr="002B673B" w:rsidRDefault="00BC6A02" w:rsidP="00D67758">
      <w:pPr>
        <w:rPr>
          <w:lang w:val="en-US"/>
        </w:rPr>
      </w:pPr>
      <w:r w:rsidRPr="00BC6A02">
        <w:rPr>
          <w:lang w:val="en-US"/>
        </w:rPr>
        <w:t>Bojan Klemenc je podiplomski študent in asistent na Fakulteti za računalništvo in informatiko  Univerze v Ljubljani. Diplomiral je leta 2008. Poučuje predmete s področja podatkovnih baz, operacijskih sistemov, interaktivne vizualizacije podatkov in navidezne resničnosti. Raziskovalno se ukvarja z vizualizacijo podatkov in obogateno resničnostjo.</w:t>
      </w:r>
    </w:p>
    <w:p w14:paraId="2D037F2B" w14:textId="77777777" w:rsidR="00D67758" w:rsidRDefault="00D67758" w:rsidP="00D67758">
      <w:pPr>
        <w:jc w:val="center"/>
      </w:pPr>
      <w:r w:rsidRPr="00343161">
        <w:rPr>
          <w:rFonts w:ascii="Wingdings" w:hAnsi="Wingdings"/>
          <w:color w:val="000000"/>
        </w:rPr>
        <w:t></w:t>
      </w:r>
    </w:p>
    <w:p w14:paraId="7A326F22" w14:textId="5E48A37A" w:rsidR="00D67758" w:rsidRDefault="00AC3887" w:rsidP="00D67758">
      <w:pPr>
        <w:rPr>
          <w:color w:val="C0504D" w:themeColor="accent2"/>
        </w:rPr>
      </w:pPr>
      <w:r>
        <w:t>Aleš Kumer</w:t>
      </w:r>
      <w:r w:rsidR="0052044B">
        <w:t xml:space="preserve"> je asistent na </w:t>
      </w:r>
      <w:r w:rsidR="0052044B" w:rsidRPr="00AC3887">
        <w:rPr>
          <w:lang w:val="en-US"/>
        </w:rPr>
        <w:t>Fakulteti za računalništvo in informatiko Univerze v Ljubljani.</w:t>
      </w:r>
    </w:p>
    <w:p w14:paraId="7BDE555F" w14:textId="77777777" w:rsidR="00D67758" w:rsidRDefault="00D67758" w:rsidP="00D67758">
      <w:pPr>
        <w:jc w:val="center"/>
      </w:pPr>
      <w:r w:rsidRPr="00343161">
        <w:rPr>
          <w:rFonts w:ascii="Wingdings" w:hAnsi="Wingdings"/>
          <w:color w:val="000000"/>
        </w:rPr>
        <w:t></w:t>
      </w:r>
    </w:p>
    <w:p w14:paraId="0FCA5B65" w14:textId="77777777" w:rsidR="00AC3887" w:rsidRPr="00AC3887" w:rsidRDefault="00AC3887" w:rsidP="00AC3887">
      <w:pPr>
        <w:rPr>
          <w:lang w:val="en-US"/>
        </w:rPr>
      </w:pPr>
      <w:r w:rsidRPr="00AC3887">
        <w:rPr>
          <w:bCs/>
          <w:lang w:val="en-US"/>
        </w:rPr>
        <w:t>Aljaž Zrnec</w:t>
      </w:r>
      <w:r w:rsidRPr="00AC3887">
        <w:rPr>
          <w:lang w:val="en-US"/>
        </w:rPr>
        <w:t xml:space="preserve"> magistriral leta 2002 na Fakulteti za računalništvo in informatiko Univerze v Ljubljani. Leta 2006 je doktoriral s področja konstruiranja metodologij. Zaposlen je v Laboratoriju za podatkovne tehnologije kot asistent za področje podatkovnih baz. Na raziskovalnem področju se ukvarja s konstruiranjem metodologij, podatkovnimi bazami NoSQL in računalništvom v oblaku. Je avtor ali soavtor številnih prispevkov v strokovnih in znanstvenih publikacijah.</w:t>
      </w:r>
    </w:p>
    <w:p w14:paraId="506945AD" w14:textId="6120E2D8" w:rsidR="00D67758" w:rsidRDefault="00D67758" w:rsidP="00D67758">
      <w:pPr>
        <w:jc w:val="center"/>
      </w:pPr>
      <w:r w:rsidRPr="00343161">
        <w:rPr>
          <w:rFonts w:ascii="Wingdings" w:hAnsi="Wingdings"/>
          <w:color w:val="000000"/>
        </w:rPr>
        <w:t></w:t>
      </w:r>
    </w:p>
    <w:p w14:paraId="1C2882A3" w14:textId="0325ECD7" w:rsidR="00D67758" w:rsidRPr="005F7933" w:rsidRDefault="005F7933" w:rsidP="005F7933">
      <w:pPr>
        <w:rPr>
          <w:color w:val="C0504D" w:themeColor="accent2"/>
        </w:rPr>
      </w:pPr>
      <w:r w:rsidRPr="005F7933">
        <w:rPr>
          <w:bCs/>
          <w:lang w:val="en-US"/>
        </w:rPr>
        <w:t>Marko Bajec</w:t>
      </w:r>
      <w:r w:rsidRPr="005F7933">
        <w:rPr>
          <w:lang w:val="en-US"/>
        </w:rPr>
        <w:t> je izredni profesor na Fakulteti za računalništvo in informatiko Univerze v Ljubljani</w:t>
      </w:r>
      <w:r>
        <w:rPr>
          <w:lang w:val="en-US"/>
        </w:rPr>
        <w:t>,</w:t>
      </w:r>
      <w:r w:rsidRPr="005F7933">
        <w:rPr>
          <w:lang w:val="en-US"/>
        </w:rPr>
        <w:t xml:space="preserve"> kjer poučuje dodiplomske in podiplomske predmete s področja razvoja informacijskih sistemov in podatkovnih baz. Razisk</w:t>
      </w:r>
      <w:r>
        <w:rPr>
          <w:lang w:val="en-US"/>
        </w:rPr>
        <w:t xml:space="preserve">ovalno se ukvarja z metodami in </w:t>
      </w:r>
      <w:r w:rsidRPr="005F7933">
        <w:rPr>
          <w:lang w:val="en-US"/>
        </w:rPr>
        <w:t>pristopi k snovanju in razvoju informacijskih sistemov, obvladovanjem informatike ter v zadnjih letih predvsem s podatkovnimi tehnologijami za predstavitev, analizo in vizualizacijo podatkov. Leta 2009 je ustanovil Laboratorij za podatkovne tehnologije ter prevzel njegovo vodenje. Je član številnih domačih in tujih združenj, komisij in odborov. V okviru fakultete je vodil več aplikativnih in raziskovalnih projektov. Svoje raziskovalne rezultate in dosežke iz prakse redno objavlja v domačih in mednarodnih znanstvenih in strokovnih krogih.</w:t>
      </w:r>
    </w:p>
    <w:sectPr w:rsidR="00D67758" w:rsidRPr="005F7933" w:rsidSect="00A21A3F">
      <w:footerReference w:type="even" r:id="rId106"/>
      <w:footerReference w:type="default" r:id="rId107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B8B6B1" w14:textId="77777777" w:rsidR="0077498B" w:rsidRDefault="0077498B">
      <w:r>
        <w:separator/>
      </w:r>
    </w:p>
  </w:endnote>
  <w:endnote w:type="continuationSeparator" w:id="0">
    <w:p w14:paraId="05AF17A7" w14:textId="77777777" w:rsidR="0077498B" w:rsidRDefault="00774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A1C957" w14:textId="74032E8B" w:rsidR="0077498B" w:rsidRDefault="0077498B" w:rsidP="00567909">
    <w:pPr>
      <w:pStyle w:val="Footer"/>
      <w:ind w:right="360"/>
    </w:pPr>
    <w:sdt>
      <w:sdtPr>
        <w:id w:val="969400743"/>
        <w:placeholder>
          <w:docPart w:val="851B1802A3612A4EB991427AFB490753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969400748"/>
        <w:placeholder>
          <w:docPart w:val="6F00921D3AE1384E9D8AD58083E469B4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969400753"/>
        <w:placeholder>
          <w:docPart w:val="39D8B28A1161FE4795A3FC48ED4E8231"/>
        </w:placeholder>
        <w:temporary/>
        <w:showingPlcHdr/>
      </w:sdtPr>
      <w:sdtContent>
        <w:r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A8C3E" w14:textId="3C389A0B" w:rsidR="0077498B" w:rsidRPr="007936FF" w:rsidRDefault="0077498B" w:rsidP="007936FF">
    <w:pPr>
      <w:pStyle w:val="Footer"/>
      <w:tabs>
        <w:tab w:val="clear" w:pos="9072"/>
        <w:tab w:val="right" w:pos="9000"/>
      </w:tabs>
      <w:ind w:right="70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C5813A" w14:textId="77777777" w:rsidR="0077498B" w:rsidRDefault="0077498B">
      <w:r>
        <w:separator/>
      </w:r>
    </w:p>
  </w:footnote>
  <w:footnote w:type="continuationSeparator" w:id="0">
    <w:p w14:paraId="333B0B62" w14:textId="77777777" w:rsidR="0077498B" w:rsidRDefault="00774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D5DD9"/>
    <w:multiLevelType w:val="hybridMultilevel"/>
    <w:tmpl w:val="A46E9A16"/>
    <w:lvl w:ilvl="0" w:tplc="0409000B">
      <w:start w:val="1"/>
      <w:numFmt w:val="bullet"/>
      <w:lvlText w:val=""/>
      <w:lvlJc w:val="left"/>
      <w:pPr>
        <w:tabs>
          <w:tab w:val="num" w:pos="564"/>
        </w:tabs>
        <w:ind w:left="564" w:hanging="360"/>
      </w:pPr>
      <w:rPr>
        <w:rFonts w:ascii="Wingdings" w:hAnsi="Wingdings" w:hint="default"/>
      </w:rPr>
    </w:lvl>
    <w:lvl w:ilvl="1" w:tplc="F7D426AC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E73C63"/>
    <w:multiLevelType w:val="hybridMultilevel"/>
    <w:tmpl w:val="AF421B88"/>
    <w:lvl w:ilvl="0" w:tplc="5EE0503E">
      <w:start w:val="1"/>
      <w:numFmt w:val="bullet"/>
      <w:lvlText w:val=""/>
      <w:lvlJc w:val="left"/>
      <w:pPr>
        <w:ind w:left="267" w:hanging="2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6" w:hanging="360"/>
      </w:pPr>
      <w:rPr>
        <w:rFonts w:ascii="Wingdings" w:hAnsi="Wingdings" w:hint="default"/>
      </w:rPr>
    </w:lvl>
  </w:abstractNum>
  <w:abstractNum w:abstractNumId="2">
    <w:nsid w:val="12614ED3"/>
    <w:multiLevelType w:val="hybridMultilevel"/>
    <w:tmpl w:val="862A7DC4"/>
    <w:lvl w:ilvl="0" w:tplc="F934E962">
      <w:start w:val="1"/>
      <w:numFmt w:val="decimal"/>
      <w:pStyle w:val="viriliteratura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A525592"/>
    <w:multiLevelType w:val="hybridMultilevel"/>
    <w:tmpl w:val="A46E9A16"/>
    <w:lvl w:ilvl="0" w:tplc="CD8C081E">
      <w:start w:val="1"/>
      <w:numFmt w:val="bullet"/>
      <w:lvlText w:val=""/>
      <w:lvlJc w:val="left"/>
      <w:pPr>
        <w:tabs>
          <w:tab w:val="num" w:pos="624"/>
        </w:tabs>
        <w:ind w:left="624" w:hanging="454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E574543"/>
    <w:multiLevelType w:val="hybridMultilevel"/>
    <w:tmpl w:val="F3DCD1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TrackMoves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2A04"/>
    <w:rsid w:val="000000F7"/>
    <w:rsid w:val="00000638"/>
    <w:rsid w:val="0000131D"/>
    <w:rsid w:val="00001DD5"/>
    <w:rsid w:val="00005C42"/>
    <w:rsid w:val="00006E0E"/>
    <w:rsid w:val="00006F94"/>
    <w:rsid w:val="000071A1"/>
    <w:rsid w:val="0001026F"/>
    <w:rsid w:val="00010FEC"/>
    <w:rsid w:val="00013CFE"/>
    <w:rsid w:val="00017B90"/>
    <w:rsid w:val="00017EB2"/>
    <w:rsid w:val="00023415"/>
    <w:rsid w:val="00024758"/>
    <w:rsid w:val="00024CEB"/>
    <w:rsid w:val="00024E35"/>
    <w:rsid w:val="00024E90"/>
    <w:rsid w:val="00026003"/>
    <w:rsid w:val="00031E4D"/>
    <w:rsid w:val="00033418"/>
    <w:rsid w:val="000335DB"/>
    <w:rsid w:val="000364EA"/>
    <w:rsid w:val="000366DE"/>
    <w:rsid w:val="0004026C"/>
    <w:rsid w:val="000411D5"/>
    <w:rsid w:val="00041A71"/>
    <w:rsid w:val="00043534"/>
    <w:rsid w:val="00045F80"/>
    <w:rsid w:val="000470D7"/>
    <w:rsid w:val="000521AA"/>
    <w:rsid w:val="00052830"/>
    <w:rsid w:val="0005547F"/>
    <w:rsid w:val="00056EB9"/>
    <w:rsid w:val="00060117"/>
    <w:rsid w:val="000610E2"/>
    <w:rsid w:val="00062ACD"/>
    <w:rsid w:val="00063476"/>
    <w:rsid w:val="00065039"/>
    <w:rsid w:val="000668A7"/>
    <w:rsid w:val="00067481"/>
    <w:rsid w:val="00067D18"/>
    <w:rsid w:val="00070011"/>
    <w:rsid w:val="00070979"/>
    <w:rsid w:val="00071821"/>
    <w:rsid w:val="00073676"/>
    <w:rsid w:val="000739B4"/>
    <w:rsid w:val="00074256"/>
    <w:rsid w:val="000763C2"/>
    <w:rsid w:val="00077209"/>
    <w:rsid w:val="00077478"/>
    <w:rsid w:val="000808B3"/>
    <w:rsid w:val="0008237F"/>
    <w:rsid w:val="000845E2"/>
    <w:rsid w:val="00091862"/>
    <w:rsid w:val="000976FE"/>
    <w:rsid w:val="000A02C7"/>
    <w:rsid w:val="000A1CDC"/>
    <w:rsid w:val="000A2783"/>
    <w:rsid w:val="000A2F24"/>
    <w:rsid w:val="000A4408"/>
    <w:rsid w:val="000A440C"/>
    <w:rsid w:val="000A586E"/>
    <w:rsid w:val="000A62C3"/>
    <w:rsid w:val="000A6796"/>
    <w:rsid w:val="000A7CDA"/>
    <w:rsid w:val="000B086D"/>
    <w:rsid w:val="000B092C"/>
    <w:rsid w:val="000B0A50"/>
    <w:rsid w:val="000B1F6E"/>
    <w:rsid w:val="000B5D0B"/>
    <w:rsid w:val="000B7E8B"/>
    <w:rsid w:val="000C0231"/>
    <w:rsid w:val="000C10EF"/>
    <w:rsid w:val="000C1D38"/>
    <w:rsid w:val="000D0C8A"/>
    <w:rsid w:val="000D1520"/>
    <w:rsid w:val="000D5C42"/>
    <w:rsid w:val="000D61F7"/>
    <w:rsid w:val="000D6252"/>
    <w:rsid w:val="000E0ECB"/>
    <w:rsid w:val="000E2A04"/>
    <w:rsid w:val="000E3056"/>
    <w:rsid w:val="000E35F5"/>
    <w:rsid w:val="000E6BE7"/>
    <w:rsid w:val="000F0A66"/>
    <w:rsid w:val="000F0BD1"/>
    <w:rsid w:val="000F5232"/>
    <w:rsid w:val="000F5F6E"/>
    <w:rsid w:val="001001FF"/>
    <w:rsid w:val="00101A73"/>
    <w:rsid w:val="00101E05"/>
    <w:rsid w:val="00104BB7"/>
    <w:rsid w:val="001063EA"/>
    <w:rsid w:val="001105BB"/>
    <w:rsid w:val="00114F16"/>
    <w:rsid w:val="001162F1"/>
    <w:rsid w:val="001201DA"/>
    <w:rsid w:val="001234D7"/>
    <w:rsid w:val="001275FD"/>
    <w:rsid w:val="00127E51"/>
    <w:rsid w:val="00127EF0"/>
    <w:rsid w:val="00130E67"/>
    <w:rsid w:val="0013116B"/>
    <w:rsid w:val="00140569"/>
    <w:rsid w:val="00141455"/>
    <w:rsid w:val="00141EEA"/>
    <w:rsid w:val="00143585"/>
    <w:rsid w:val="001435F5"/>
    <w:rsid w:val="00143F0A"/>
    <w:rsid w:val="00144DA4"/>
    <w:rsid w:val="00145D54"/>
    <w:rsid w:val="00151713"/>
    <w:rsid w:val="00151AE3"/>
    <w:rsid w:val="00152C0A"/>
    <w:rsid w:val="001531F6"/>
    <w:rsid w:val="00153CDD"/>
    <w:rsid w:val="0015499A"/>
    <w:rsid w:val="00155746"/>
    <w:rsid w:val="00156632"/>
    <w:rsid w:val="0016035B"/>
    <w:rsid w:val="00162A65"/>
    <w:rsid w:val="00163356"/>
    <w:rsid w:val="001653F1"/>
    <w:rsid w:val="00165BDB"/>
    <w:rsid w:val="00172868"/>
    <w:rsid w:val="001731D7"/>
    <w:rsid w:val="00173F1C"/>
    <w:rsid w:val="00180245"/>
    <w:rsid w:val="00181B0F"/>
    <w:rsid w:val="00181EA1"/>
    <w:rsid w:val="00191281"/>
    <w:rsid w:val="00195D59"/>
    <w:rsid w:val="001A29E9"/>
    <w:rsid w:val="001B0289"/>
    <w:rsid w:val="001B588C"/>
    <w:rsid w:val="001B7544"/>
    <w:rsid w:val="001C110F"/>
    <w:rsid w:val="001C3FB1"/>
    <w:rsid w:val="001C4A75"/>
    <w:rsid w:val="001C6278"/>
    <w:rsid w:val="001C701A"/>
    <w:rsid w:val="001C7D1C"/>
    <w:rsid w:val="001D538B"/>
    <w:rsid w:val="001D7636"/>
    <w:rsid w:val="001E02D8"/>
    <w:rsid w:val="001E0CCF"/>
    <w:rsid w:val="001E2599"/>
    <w:rsid w:val="001E25C0"/>
    <w:rsid w:val="001E2FD6"/>
    <w:rsid w:val="001E3BB8"/>
    <w:rsid w:val="001E49DC"/>
    <w:rsid w:val="001E64A2"/>
    <w:rsid w:val="001E7001"/>
    <w:rsid w:val="001E743B"/>
    <w:rsid w:val="001F0010"/>
    <w:rsid w:val="001F2F44"/>
    <w:rsid w:val="001F3B24"/>
    <w:rsid w:val="001F3EB2"/>
    <w:rsid w:val="001F55A0"/>
    <w:rsid w:val="00200027"/>
    <w:rsid w:val="00200B27"/>
    <w:rsid w:val="00201CFD"/>
    <w:rsid w:val="0020376E"/>
    <w:rsid w:val="00203C83"/>
    <w:rsid w:val="00211F43"/>
    <w:rsid w:val="00212579"/>
    <w:rsid w:val="002152AC"/>
    <w:rsid w:val="00223348"/>
    <w:rsid w:val="00223DD3"/>
    <w:rsid w:val="002259D8"/>
    <w:rsid w:val="00225D29"/>
    <w:rsid w:val="002268AD"/>
    <w:rsid w:val="00231A7E"/>
    <w:rsid w:val="00233DF9"/>
    <w:rsid w:val="00235498"/>
    <w:rsid w:val="0024107C"/>
    <w:rsid w:val="00245725"/>
    <w:rsid w:val="00245FD7"/>
    <w:rsid w:val="00246813"/>
    <w:rsid w:val="00246F66"/>
    <w:rsid w:val="00247164"/>
    <w:rsid w:val="002479BA"/>
    <w:rsid w:val="002506C3"/>
    <w:rsid w:val="00251DC6"/>
    <w:rsid w:val="00254483"/>
    <w:rsid w:val="002545DD"/>
    <w:rsid w:val="002551DF"/>
    <w:rsid w:val="002557B7"/>
    <w:rsid w:val="0025584D"/>
    <w:rsid w:val="00256D6D"/>
    <w:rsid w:val="0026105A"/>
    <w:rsid w:val="0026499A"/>
    <w:rsid w:val="00265408"/>
    <w:rsid w:val="00265ABA"/>
    <w:rsid w:val="00265C2E"/>
    <w:rsid w:val="00267B33"/>
    <w:rsid w:val="00272F75"/>
    <w:rsid w:val="00273ADB"/>
    <w:rsid w:val="00276030"/>
    <w:rsid w:val="0028024B"/>
    <w:rsid w:val="00280A17"/>
    <w:rsid w:val="00286DF8"/>
    <w:rsid w:val="00291853"/>
    <w:rsid w:val="00292B0F"/>
    <w:rsid w:val="00292BEF"/>
    <w:rsid w:val="00295354"/>
    <w:rsid w:val="00295531"/>
    <w:rsid w:val="002A0A8B"/>
    <w:rsid w:val="002A0BAE"/>
    <w:rsid w:val="002A11CF"/>
    <w:rsid w:val="002A25E5"/>
    <w:rsid w:val="002A2A1D"/>
    <w:rsid w:val="002A2E2F"/>
    <w:rsid w:val="002A5353"/>
    <w:rsid w:val="002A7B2E"/>
    <w:rsid w:val="002B049A"/>
    <w:rsid w:val="002B173A"/>
    <w:rsid w:val="002B2267"/>
    <w:rsid w:val="002B26D2"/>
    <w:rsid w:val="002B349B"/>
    <w:rsid w:val="002B3C92"/>
    <w:rsid w:val="002B4CA2"/>
    <w:rsid w:val="002B5419"/>
    <w:rsid w:val="002B673B"/>
    <w:rsid w:val="002B75BB"/>
    <w:rsid w:val="002C09B3"/>
    <w:rsid w:val="002C0C99"/>
    <w:rsid w:val="002C207A"/>
    <w:rsid w:val="002C34BB"/>
    <w:rsid w:val="002C42F9"/>
    <w:rsid w:val="002C4A8C"/>
    <w:rsid w:val="002C4B2D"/>
    <w:rsid w:val="002C6574"/>
    <w:rsid w:val="002C74E9"/>
    <w:rsid w:val="002D16F4"/>
    <w:rsid w:val="002D304A"/>
    <w:rsid w:val="002D562A"/>
    <w:rsid w:val="002E1003"/>
    <w:rsid w:val="002E1543"/>
    <w:rsid w:val="002E344F"/>
    <w:rsid w:val="002E3AFE"/>
    <w:rsid w:val="002E6578"/>
    <w:rsid w:val="002E72CA"/>
    <w:rsid w:val="002F15E9"/>
    <w:rsid w:val="002F29F2"/>
    <w:rsid w:val="002F3663"/>
    <w:rsid w:val="002F5653"/>
    <w:rsid w:val="002F608B"/>
    <w:rsid w:val="002F6F60"/>
    <w:rsid w:val="002F74E9"/>
    <w:rsid w:val="002F7C02"/>
    <w:rsid w:val="0030296D"/>
    <w:rsid w:val="00302E2C"/>
    <w:rsid w:val="003032A4"/>
    <w:rsid w:val="003044F0"/>
    <w:rsid w:val="00306365"/>
    <w:rsid w:val="0030767C"/>
    <w:rsid w:val="00307B48"/>
    <w:rsid w:val="00312412"/>
    <w:rsid w:val="00315682"/>
    <w:rsid w:val="00315A02"/>
    <w:rsid w:val="00322C65"/>
    <w:rsid w:val="00323F72"/>
    <w:rsid w:val="00330B76"/>
    <w:rsid w:val="003322FE"/>
    <w:rsid w:val="00333813"/>
    <w:rsid w:val="00333835"/>
    <w:rsid w:val="00334355"/>
    <w:rsid w:val="003364C0"/>
    <w:rsid w:val="003403A3"/>
    <w:rsid w:val="00344F66"/>
    <w:rsid w:val="00353A07"/>
    <w:rsid w:val="0035401D"/>
    <w:rsid w:val="0035577B"/>
    <w:rsid w:val="003559BB"/>
    <w:rsid w:val="003574F9"/>
    <w:rsid w:val="00357EFF"/>
    <w:rsid w:val="00362485"/>
    <w:rsid w:val="00363B53"/>
    <w:rsid w:val="003643B0"/>
    <w:rsid w:val="0036610A"/>
    <w:rsid w:val="003675D1"/>
    <w:rsid w:val="003713BF"/>
    <w:rsid w:val="00371BC7"/>
    <w:rsid w:val="00371F62"/>
    <w:rsid w:val="00372D97"/>
    <w:rsid w:val="0037527A"/>
    <w:rsid w:val="00377CC8"/>
    <w:rsid w:val="003831A7"/>
    <w:rsid w:val="00384099"/>
    <w:rsid w:val="00385885"/>
    <w:rsid w:val="00386CE6"/>
    <w:rsid w:val="00390F41"/>
    <w:rsid w:val="00392FBA"/>
    <w:rsid w:val="0039350A"/>
    <w:rsid w:val="00394AC1"/>
    <w:rsid w:val="00394B26"/>
    <w:rsid w:val="003A0758"/>
    <w:rsid w:val="003A1D88"/>
    <w:rsid w:val="003A2405"/>
    <w:rsid w:val="003A292A"/>
    <w:rsid w:val="003A585B"/>
    <w:rsid w:val="003A7175"/>
    <w:rsid w:val="003B2C1B"/>
    <w:rsid w:val="003B3DA6"/>
    <w:rsid w:val="003B7082"/>
    <w:rsid w:val="003B7EB5"/>
    <w:rsid w:val="003C1B8B"/>
    <w:rsid w:val="003C27F1"/>
    <w:rsid w:val="003D0DE5"/>
    <w:rsid w:val="003D1838"/>
    <w:rsid w:val="003D1F96"/>
    <w:rsid w:val="003D2A03"/>
    <w:rsid w:val="003D5D99"/>
    <w:rsid w:val="003D6422"/>
    <w:rsid w:val="003E0615"/>
    <w:rsid w:val="003E110E"/>
    <w:rsid w:val="003E3E87"/>
    <w:rsid w:val="003E43B4"/>
    <w:rsid w:val="003E4B61"/>
    <w:rsid w:val="003E4C6D"/>
    <w:rsid w:val="003F78BA"/>
    <w:rsid w:val="00401AA3"/>
    <w:rsid w:val="00402EC8"/>
    <w:rsid w:val="00404723"/>
    <w:rsid w:val="004062A9"/>
    <w:rsid w:val="00410A9F"/>
    <w:rsid w:val="00415251"/>
    <w:rsid w:val="00415499"/>
    <w:rsid w:val="004205CC"/>
    <w:rsid w:val="00424BEC"/>
    <w:rsid w:val="00424DD3"/>
    <w:rsid w:val="0042500E"/>
    <w:rsid w:val="00426DD9"/>
    <w:rsid w:val="00427260"/>
    <w:rsid w:val="00432153"/>
    <w:rsid w:val="00435354"/>
    <w:rsid w:val="00441F5F"/>
    <w:rsid w:val="00442845"/>
    <w:rsid w:val="00446ABA"/>
    <w:rsid w:val="00447DBF"/>
    <w:rsid w:val="004503A2"/>
    <w:rsid w:val="00450C69"/>
    <w:rsid w:val="00460F8B"/>
    <w:rsid w:val="00461AB8"/>
    <w:rsid w:val="00461B88"/>
    <w:rsid w:val="00461D32"/>
    <w:rsid w:val="004637B7"/>
    <w:rsid w:val="00463DFC"/>
    <w:rsid w:val="00465FB8"/>
    <w:rsid w:val="004667CF"/>
    <w:rsid w:val="00466D17"/>
    <w:rsid w:val="00470606"/>
    <w:rsid w:val="00471754"/>
    <w:rsid w:val="0047179B"/>
    <w:rsid w:val="00472C29"/>
    <w:rsid w:val="00473034"/>
    <w:rsid w:val="0047506F"/>
    <w:rsid w:val="0047622E"/>
    <w:rsid w:val="004778F3"/>
    <w:rsid w:val="004819CB"/>
    <w:rsid w:val="004842AF"/>
    <w:rsid w:val="004878E7"/>
    <w:rsid w:val="004919F0"/>
    <w:rsid w:val="004A07C4"/>
    <w:rsid w:val="004A11EF"/>
    <w:rsid w:val="004A7242"/>
    <w:rsid w:val="004B11DE"/>
    <w:rsid w:val="004B15FB"/>
    <w:rsid w:val="004B4859"/>
    <w:rsid w:val="004C0049"/>
    <w:rsid w:val="004C1DAB"/>
    <w:rsid w:val="004C1F2B"/>
    <w:rsid w:val="004D1729"/>
    <w:rsid w:val="004D20E1"/>
    <w:rsid w:val="004D3281"/>
    <w:rsid w:val="004D4F39"/>
    <w:rsid w:val="004D526E"/>
    <w:rsid w:val="004E2BDD"/>
    <w:rsid w:val="004E2C00"/>
    <w:rsid w:val="004E450F"/>
    <w:rsid w:val="004E47B1"/>
    <w:rsid w:val="004E689B"/>
    <w:rsid w:val="004E6FC8"/>
    <w:rsid w:val="004E7D16"/>
    <w:rsid w:val="004F066F"/>
    <w:rsid w:val="004F1D06"/>
    <w:rsid w:val="004F3A3B"/>
    <w:rsid w:val="004F49D1"/>
    <w:rsid w:val="004F51EB"/>
    <w:rsid w:val="004F6659"/>
    <w:rsid w:val="004F7974"/>
    <w:rsid w:val="0050077A"/>
    <w:rsid w:val="00503125"/>
    <w:rsid w:val="00503447"/>
    <w:rsid w:val="005040E1"/>
    <w:rsid w:val="0050752C"/>
    <w:rsid w:val="00510874"/>
    <w:rsid w:val="0051158E"/>
    <w:rsid w:val="005142E0"/>
    <w:rsid w:val="0051536A"/>
    <w:rsid w:val="0052044B"/>
    <w:rsid w:val="0052144C"/>
    <w:rsid w:val="00530704"/>
    <w:rsid w:val="00531D9A"/>
    <w:rsid w:val="00536026"/>
    <w:rsid w:val="00541805"/>
    <w:rsid w:val="005422A1"/>
    <w:rsid w:val="0054242D"/>
    <w:rsid w:val="005425E5"/>
    <w:rsid w:val="00542951"/>
    <w:rsid w:val="005470B4"/>
    <w:rsid w:val="005504B1"/>
    <w:rsid w:val="00550DED"/>
    <w:rsid w:val="005542E5"/>
    <w:rsid w:val="00560A44"/>
    <w:rsid w:val="00561377"/>
    <w:rsid w:val="00561538"/>
    <w:rsid w:val="0056248C"/>
    <w:rsid w:val="0056328A"/>
    <w:rsid w:val="00563829"/>
    <w:rsid w:val="00566F49"/>
    <w:rsid w:val="00567909"/>
    <w:rsid w:val="005700DA"/>
    <w:rsid w:val="00570182"/>
    <w:rsid w:val="00570744"/>
    <w:rsid w:val="005734DD"/>
    <w:rsid w:val="00574DA9"/>
    <w:rsid w:val="00575AC9"/>
    <w:rsid w:val="00583694"/>
    <w:rsid w:val="00583CE9"/>
    <w:rsid w:val="00584493"/>
    <w:rsid w:val="005907ED"/>
    <w:rsid w:val="00590AF7"/>
    <w:rsid w:val="00590D44"/>
    <w:rsid w:val="0059150A"/>
    <w:rsid w:val="0059621C"/>
    <w:rsid w:val="0059783D"/>
    <w:rsid w:val="005A456A"/>
    <w:rsid w:val="005A569C"/>
    <w:rsid w:val="005A7B19"/>
    <w:rsid w:val="005B2D49"/>
    <w:rsid w:val="005B37DF"/>
    <w:rsid w:val="005B497E"/>
    <w:rsid w:val="005B6C78"/>
    <w:rsid w:val="005C142E"/>
    <w:rsid w:val="005C1D50"/>
    <w:rsid w:val="005C39F6"/>
    <w:rsid w:val="005C3AFF"/>
    <w:rsid w:val="005C3F42"/>
    <w:rsid w:val="005C79CF"/>
    <w:rsid w:val="005D19D1"/>
    <w:rsid w:val="005D219E"/>
    <w:rsid w:val="005D2260"/>
    <w:rsid w:val="005D3BF0"/>
    <w:rsid w:val="005D5D4D"/>
    <w:rsid w:val="005D7AB3"/>
    <w:rsid w:val="005E312D"/>
    <w:rsid w:val="005E63AE"/>
    <w:rsid w:val="005E6E8C"/>
    <w:rsid w:val="005E7DDA"/>
    <w:rsid w:val="005F0704"/>
    <w:rsid w:val="005F1C92"/>
    <w:rsid w:val="005F2FBE"/>
    <w:rsid w:val="005F5540"/>
    <w:rsid w:val="005F6FAD"/>
    <w:rsid w:val="005F70AD"/>
    <w:rsid w:val="005F7933"/>
    <w:rsid w:val="005F79BC"/>
    <w:rsid w:val="00602A7E"/>
    <w:rsid w:val="00602DF8"/>
    <w:rsid w:val="00603CA4"/>
    <w:rsid w:val="006048CD"/>
    <w:rsid w:val="00604B8F"/>
    <w:rsid w:val="00605506"/>
    <w:rsid w:val="00606ADA"/>
    <w:rsid w:val="006105DB"/>
    <w:rsid w:val="00612DF6"/>
    <w:rsid w:val="00612EA8"/>
    <w:rsid w:val="00614882"/>
    <w:rsid w:val="0062137D"/>
    <w:rsid w:val="00622551"/>
    <w:rsid w:val="006230E7"/>
    <w:rsid w:val="00625504"/>
    <w:rsid w:val="00631234"/>
    <w:rsid w:val="0063178B"/>
    <w:rsid w:val="00633739"/>
    <w:rsid w:val="00633BBB"/>
    <w:rsid w:val="006379D1"/>
    <w:rsid w:val="00637B57"/>
    <w:rsid w:val="00643DBF"/>
    <w:rsid w:val="0064538E"/>
    <w:rsid w:val="006454A6"/>
    <w:rsid w:val="00646576"/>
    <w:rsid w:val="00647194"/>
    <w:rsid w:val="006479DF"/>
    <w:rsid w:val="00651512"/>
    <w:rsid w:val="006535DA"/>
    <w:rsid w:val="006548C7"/>
    <w:rsid w:val="00656858"/>
    <w:rsid w:val="0065735F"/>
    <w:rsid w:val="006579E7"/>
    <w:rsid w:val="006604CB"/>
    <w:rsid w:val="00661709"/>
    <w:rsid w:val="0066178F"/>
    <w:rsid w:val="00670F80"/>
    <w:rsid w:val="0067599E"/>
    <w:rsid w:val="00676232"/>
    <w:rsid w:val="00677445"/>
    <w:rsid w:val="00677529"/>
    <w:rsid w:val="0068117E"/>
    <w:rsid w:val="0068280F"/>
    <w:rsid w:val="00682BEC"/>
    <w:rsid w:val="0068627A"/>
    <w:rsid w:val="00690861"/>
    <w:rsid w:val="006919E3"/>
    <w:rsid w:val="00691F17"/>
    <w:rsid w:val="00693311"/>
    <w:rsid w:val="00693598"/>
    <w:rsid w:val="00693830"/>
    <w:rsid w:val="00693969"/>
    <w:rsid w:val="00696372"/>
    <w:rsid w:val="0069748D"/>
    <w:rsid w:val="006A0684"/>
    <w:rsid w:val="006A0C50"/>
    <w:rsid w:val="006A6FE9"/>
    <w:rsid w:val="006A708D"/>
    <w:rsid w:val="006A7967"/>
    <w:rsid w:val="006B0BC2"/>
    <w:rsid w:val="006B1114"/>
    <w:rsid w:val="006B460D"/>
    <w:rsid w:val="006B6D07"/>
    <w:rsid w:val="006B7F56"/>
    <w:rsid w:val="006C10E1"/>
    <w:rsid w:val="006C555F"/>
    <w:rsid w:val="006C6657"/>
    <w:rsid w:val="006C707D"/>
    <w:rsid w:val="006D2D80"/>
    <w:rsid w:val="006D71AD"/>
    <w:rsid w:val="006E2CB6"/>
    <w:rsid w:val="006E38C7"/>
    <w:rsid w:val="006F0681"/>
    <w:rsid w:val="006F1600"/>
    <w:rsid w:val="006F2939"/>
    <w:rsid w:val="006F3716"/>
    <w:rsid w:val="006F4EA9"/>
    <w:rsid w:val="00702368"/>
    <w:rsid w:val="0071123E"/>
    <w:rsid w:val="00713066"/>
    <w:rsid w:val="00713EB4"/>
    <w:rsid w:val="00713FAF"/>
    <w:rsid w:val="00717367"/>
    <w:rsid w:val="00720669"/>
    <w:rsid w:val="00720CDE"/>
    <w:rsid w:val="007222B6"/>
    <w:rsid w:val="00722674"/>
    <w:rsid w:val="00726D34"/>
    <w:rsid w:val="00731730"/>
    <w:rsid w:val="00731F4E"/>
    <w:rsid w:val="007330E5"/>
    <w:rsid w:val="0073734F"/>
    <w:rsid w:val="00737B93"/>
    <w:rsid w:val="0074102B"/>
    <w:rsid w:val="007419C5"/>
    <w:rsid w:val="007428E6"/>
    <w:rsid w:val="00754A96"/>
    <w:rsid w:val="00757B68"/>
    <w:rsid w:val="00764380"/>
    <w:rsid w:val="0077178A"/>
    <w:rsid w:val="00772555"/>
    <w:rsid w:val="007725B8"/>
    <w:rsid w:val="00774462"/>
    <w:rsid w:val="0077464E"/>
    <w:rsid w:val="0077498B"/>
    <w:rsid w:val="0077630A"/>
    <w:rsid w:val="00776360"/>
    <w:rsid w:val="00780E22"/>
    <w:rsid w:val="00782EFD"/>
    <w:rsid w:val="00783EE3"/>
    <w:rsid w:val="00783FDA"/>
    <w:rsid w:val="00784A07"/>
    <w:rsid w:val="0078775D"/>
    <w:rsid w:val="00787C44"/>
    <w:rsid w:val="00790055"/>
    <w:rsid w:val="00791DBA"/>
    <w:rsid w:val="007936FF"/>
    <w:rsid w:val="00793B7A"/>
    <w:rsid w:val="00795307"/>
    <w:rsid w:val="007A6D4F"/>
    <w:rsid w:val="007B1F6F"/>
    <w:rsid w:val="007B2A20"/>
    <w:rsid w:val="007B5586"/>
    <w:rsid w:val="007B5E35"/>
    <w:rsid w:val="007B6179"/>
    <w:rsid w:val="007C33EB"/>
    <w:rsid w:val="007C3BD6"/>
    <w:rsid w:val="007C3EFE"/>
    <w:rsid w:val="007C51B5"/>
    <w:rsid w:val="007D4B40"/>
    <w:rsid w:val="007D5FB5"/>
    <w:rsid w:val="007D60E3"/>
    <w:rsid w:val="007D691B"/>
    <w:rsid w:val="007D69FE"/>
    <w:rsid w:val="007E0C57"/>
    <w:rsid w:val="007E2D87"/>
    <w:rsid w:val="007E44FB"/>
    <w:rsid w:val="007E53B8"/>
    <w:rsid w:val="007E63E3"/>
    <w:rsid w:val="007E77A7"/>
    <w:rsid w:val="007F1358"/>
    <w:rsid w:val="007F7D2C"/>
    <w:rsid w:val="00802469"/>
    <w:rsid w:val="00804285"/>
    <w:rsid w:val="0080447E"/>
    <w:rsid w:val="00805100"/>
    <w:rsid w:val="0080608B"/>
    <w:rsid w:val="00806CED"/>
    <w:rsid w:val="0081002F"/>
    <w:rsid w:val="0081277A"/>
    <w:rsid w:val="00814327"/>
    <w:rsid w:val="00816A65"/>
    <w:rsid w:val="00816DDB"/>
    <w:rsid w:val="00820740"/>
    <w:rsid w:val="00820E26"/>
    <w:rsid w:val="00821DC1"/>
    <w:rsid w:val="00823847"/>
    <w:rsid w:val="00824C62"/>
    <w:rsid w:val="00827C8D"/>
    <w:rsid w:val="008301EC"/>
    <w:rsid w:val="00831072"/>
    <w:rsid w:val="00831270"/>
    <w:rsid w:val="00833422"/>
    <w:rsid w:val="00834C7C"/>
    <w:rsid w:val="008368BF"/>
    <w:rsid w:val="00836D3E"/>
    <w:rsid w:val="00837F98"/>
    <w:rsid w:val="00840091"/>
    <w:rsid w:val="0084124B"/>
    <w:rsid w:val="00843099"/>
    <w:rsid w:val="008433D5"/>
    <w:rsid w:val="008449F9"/>
    <w:rsid w:val="0085038C"/>
    <w:rsid w:val="0085212C"/>
    <w:rsid w:val="00853CCB"/>
    <w:rsid w:val="00855B35"/>
    <w:rsid w:val="008625CC"/>
    <w:rsid w:val="00866C1A"/>
    <w:rsid w:val="00873E91"/>
    <w:rsid w:val="00875359"/>
    <w:rsid w:val="0088055A"/>
    <w:rsid w:val="0088099A"/>
    <w:rsid w:val="00882304"/>
    <w:rsid w:val="00883199"/>
    <w:rsid w:val="00884F2E"/>
    <w:rsid w:val="00886927"/>
    <w:rsid w:val="0088787C"/>
    <w:rsid w:val="00887BE1"/>
    <w:rsid w:val="00890C44"/>
    <w:rsid w:val="00891C07"/>
    <w:rsid w:val="00893396"/>
    <w:rsid w:val="00894660"/>
    <w:rsid w:val="0089592E"/>
    <w:rsid w:val="00895D82"/>
    <w:rsid w:val="008979EA"/>
    <w:rsid w:val="008A0311"/>
    <w:rsid w:val="008A0A80"/>
    <w:rsid w:val="008A1BD7"/>
    <w:rsid w:val="008A3E17"/>
    <w:rsid w:val="008A434C"/>
    <w:rsid w:val="008A440A"/>
    <w:rsid w:val="008A5EC7"/>
    <w:rsid w:val="008A63A3"/>
    <w:rsid w:val="008A6ADB"/>
    <w:rsid w:val="008A6F04"/>
    <w:rsid w:val="008A77FF"/>
    <w:rsid w:val="008B3804"/>
    <w:rsid w:val="008B54D0"/>
    <w:rsid w:val="008B6FF2"/>
    <w:rsid w:val="008C12A4"/>
    <w:rsid w:val="008C2D97"/>
    <w:rsid w:val="008D117C"/>
    <w:rsid w:val="008E1B3F"/>
    <w:rsid w:val="008E2678"/>
    <w:rsid w:val="008E3131"/>
    <w:rsid w:val="008E6797"/>
    <w:rsid w:val="008E6E41"/>
    <w:rsid w:val="008F06B0"/>
    <w:rsid w:val="008F1FA1"/>
    <w:rsid w:val="008F221E"/>
    <w:rsid w:val="008F39B3"/>
    <w:rsid w:val="008F720E"/>
    <w:rsid w:val="009000F8"/>
    <w:rsid w:val="00900625"/>
    <w:rsid w:val="00903FEE"/>
    <w:rsid w:val="009119B2"/>
    <w:rsid w:val="009145E5"/>
    <w:rsid w:val="00916E6B"/>
    <w:rsid w:val="00917033"/>
    <w:rsid w:val="009211A7"/>
    <w:rsid w:val="009232BF"/>
    <w:rsid w:val="00923F06"/>
    <w:rsid w:val="00927E54"/>
    <w:rsid w:val="0093190E"/>
    <w:rsid w:val="00935A79"/>
    <w:rsid w:val="00935E8F"/>
    <w:rsid w:val="00940728"/>
    <w:rsid w:val="00940984"/>
    <w:rsid w:val="00941D6C"/>
    <w:rsid w:val="00943266"/>
    <w:rsid w:val="0094420B"/>
    <w:rsid w:val="009454F0"/>
    <w:rsid w:val="00951052"/>
    <w:rsid w:val="009518C0"/>
    <w:rsid w:val="0095311B"/>
    <w:rsid w:val="00954EE5"/>
    <w:rsid w:val="00955FDB"/>
    <w:rsid w:val="009573FD"/>
    <w:rsid w:val="0096451F"/>
    <w:rsid w:val="009647E6"/>
    <w:rsid w:val="00973BDC"/>
    <w:rsid w:val="009741E5"/>
    <w:rsid w:val="009747B0"/>
    <w:rsid w:val="00976351"/>
    <w:rsid w:val="00981E60"/>
    <w:rsid w:val="0098447A"/>
    <w:rsid w:val="00986B77"/>
    <w:rsid w:val="00987FC9"/>
    <w:rsid w:val="00993771"/>
    <w:rsid w:val="00993D33"/>
    <w:rsid w:val="009A0A1B"/>
    <w:rsid w:val="009A0C7F"/>
    <w:rsid w:val="009A55EA"/>
    <w:rsid w:val="009A5AA8"/>
    <w:rsid w:val="009B3564"/>
    <w:rsid w:val="009B3E3F"/>
    <w:rsid w:val="009B49A2"/>
    <w:rsid w:val="009C1FE5"/>
    <w:rsid w:val="009C2E9F"/>
    <w:rsid w:val="009C616F"/>
    <w:rsid w:val="009C6721"/>
    <w:rsid w:val="009D1EDE"/>
    <w:rsid w:val="009D3591"/>
    <w:rsid w:val="009D5428"/>
    <w:rsid w:val="009E0540"/>
    <w:rsid w:val="009E2332"/>
    <w:rsid w:val="009E55F3"/>
    <w:rsid w:val="009E5D23"/>
    <w:rsid w:val="009E6989"/>
    <w:rsid w:val="009F0B16"/>
    <w:rsid w:val="009F0DA9"/>
    <w:rsid w:val="009F23F0"/>
    <w:rsid w:val="009F4742"/>
    <w:rsid w:val="00A0128A"/>
    <w:rsid w:val="00A02761"/>
    <w:rsid w:val="00A0304A"/>
    <w:rsid w:val="00A03343"/>
    <w:rsid w:val="00A04A90"/>
    <w:rsid w:val="00A059AB"/>
    <w:rsid w:val="00A077D4"/>
    <w:rsid w:val="00A103BE"/>
    <w:rsid w:val="00A11475"/>
    <w:rsid w:val="00A11A08"/>
    <w:rsid w:val="00A1274D"/>
    <w:rsid w:val="00A17CE3"/>
    <w:rsid w:val="00A2086A"/>
    <w:rsid w:val="00A21A3F"/>
    <w:rsid w:val="00A227F2"/>
    <w:rsid w:val="00A22C74"/>
    <w:rsid w:val="00A246FD"/>
    <w:rsid w:val="00A27092"/>
    <w:rsid w:val="00A35234"/>
    <w:rsid w:val="00A35E1D"/>
    <w:rsid w:val="00A36CEF"/>
    <w:rsid w:val="00A36EB2"/>
    <w:rsid w:val="00A44514"/>
    <w:rsid w:val="00A445AF"/>
    <w:rsid w:val="00A4465D"/>
    <w:rsid w:val="00A4766C"/>
    <w:rsid w:val="00A569C3"/>
    <w:rsid w:val="00A57BA0"/>
    <w:rsid w:val="00A61831"/>
    <w:rsid w:val="00A65BBF"/>
    <w:rsid w:val="00A67EED"/>
    <w:rsid w:val="00A72BB5"/>
    <w:rsid w:val="00A72CA8"/>
    <w:rsid w:val="00A72E43"/>
    <w:rsid w:val="00A76EAE"/>
    <w:rsid w:val="00A80F28"/>
    <w:rsid w:val="00A83F58"/>
    <w:rsid w:val="00A84106"/>
    <w:rsid w:val="00A86B86"/>
    <w:rsid w:val="00A86EB4"/>
    <w:rsid w:val="00A87445"/>
    <w:rsid w:val="00A874D3"/>
    <w:rsid w:val="00A878C4"/>
    <w:rsid w:val="00A94DB4"/>
    <w:rsid w:val="00A94FA6"/>
    <w:rsid w:val="00A96ADF"/>
    <w:rsid w:val="00A97AB3"/>
    <w:rsid w:val="00AA0846"/>
    <w:rsid w:val="00AA0F05"/>
    <w:rsid w:val="00AA3BCE"/>
    <w:rsid w:val="00AA70E4"/>
    <w:rsid w:val="00AA720F"/>
    <w:rsid w:val="00AB0CAC"/>
    <w:rsid w:val="00AB2CB4"/>
    <w:rsid w:val="00AB38C8"/>
    <w:rsid w:val="00AB3E55"/>
    <w:rsid w:val="00AB73C8"/>
    <w:rsid w:val="00AC0EF8"/>
    <w:rsid w:val="00AC185E"/>
    <w:rsid w:val="00AC1923"/>
    <w:rsid w:val="00AC1B89"/>
    <w:rsid w:val="00AC2907"/>
    <w:rsid w:val="00AC3887"/>
    <w:rsid w:val="00AC6827"/>
    <w:rsid w:val="00AD01AF"/>
    <w:rsid w:val="00AD503B"/>
    <w:rsid w:val="00AD6205"/>
    <w:rsid w:val="00AE56A1"/>
    <w:rsid w:val="00AE6156"/>
    <w:rsid w:val="00AE7606"/>
    <w:rsid w:val="00AF069C"/>
    <w:rsid w:val="00AF4D9B"/>
    <w:rsid w:val="00AF52AD"/>
    <w:rsid w:val="00AF7499"/>
    <w:rsid w:val="00AF79F9"/>
    <w:rsid w:val="00B0265D"/>
    <w:rsid w:val="00B036DB"/>
    <w:rsid w:val="00B044A8"/>
    <w:rsid w:val="00B056BD"/>
    <w:rsid w:val="00B05879"/>
    <w:rsid w:val="00B10D66"/>
    <w:rsid w:val="00B12976"/>
    <w:rsid w:val="00B12F43"/>
    <w:rsid w:val="00B1529C"/>
    <w:rsid w:val="00B16B4A"/>
    <w:rsid w:val="00B21671"/>
    <w:rsid w:val="00B2548E"/>
    <w:rsid w:val="00B30587"/>
    <w:rsid w:val="00B30FDB"/>
    <w:rsid w:val="00B31649"/>
    <w:rsid w:val="00B33406"/>
    <w:rsid w:val="00B40D87"/>
    <w:rsid w:val="00B4469D"/>
    <w:rsid w:val="00B44C01"/>
    <w:rsid w:val="00B45E1A"/>
    <w:rsid w:val="00B4709D"/>
    <w:rsid w:val="00B51729"/>
    <w:rsid w:val="00B52B37"/>
    <w:rsid w:val="00B6062B"/>
    <w:rsid w:val="00B70226"/>
    <w:rsid w:val="00B77C64"/>
    <w:rsid w:val="00B80C62"/>
    <w:rsid w:val="00B82665"/>
    <w:rsid w:val="00B83840"/>
    <w:rsid w:val="00B83A12"/>
    <w:rsid w:val="00B84A4F"/>
    <w:rsid w:val="00B85F5D"/>
    <w:rsid w:val="00B87BD1"/>
    <w:rsid w:val="00B918D4"/>
    <w:rsid w:val="00B933CF"/>
    <w:rsid w:val="00B93BF9"/>
    <w:rsid w:val="00B9583C"/>
    <w:rsid w:val="00BA19E5"/>
    <w:rsid w:val="00BA3E5E"/>
    <w:rsid w:val="00BB0D25"/>
    <w:rsid w:val="00BB30BD"/>
    <w:rsid w:val="00BB3181"/>
    <w:rsid w:val="00BB4DA7"/>
    <w:rsid w:val="00BB59E0"/>
    <w:rsid w:val="00BB5D79"/>
    <w:rsid w:val="00BB721F"/>
    <w:rsid w:val="00BB7815"/>
    <w:rsid w:val="00BC0D2D"/>
    <w:rsid w:val="00BC3E64"/>
    <w:rsid w:val="00BC571A"/>
    <w:rsid w:val="00BC5920"/>
    <w:rsid w:val="00BC6A02"/>
    <w:rsid w:val="00BC7621"/>
    <w:rsid w:val="00BD4684"/>
    <w:rsid w:val="00BD4F82"/>
    <w:rsid w:val="00BD78A2"/>
    <w:rsid w:val="00BE2E51"/>
    <w:rsid w:val="00BE39E1"/>
    <w:rsid w:val="00BE6CC1"/>
    <w:rsid w:val="00BF11B9"/>
    <w:rsid w:val="00BF61F7"/>
    <w:rsid w:val="00C0302C"/>
    <w:rsid w:val="00C0326F"/>
    <w:rsid w:val="00C03DAF"/>
    <w:rsid w:val="00C1176D"/>
    <w:rsid w:val="00C12B93"/>
    <w:rsid w:val="00C16220"/>
    <w:rsid w:val="00C17326"/>
    <w:rsid w:val="00C176A2"/>
    <w:rsid w:val="00C17CD3"/>
    <w:rsid w:val="00C205E1"/>
    <w:rsid w:val="00C23893"/>
    <w:rsid w:val="00C23ED2"/>
    <w:rsid w:val="00C24587"/>
    <w:rsid w:val="00C257C5"/>
    <w:rsid w:val="00C27764"/>
    <w:rsid w:val="00C317B8"/>
    <w:rsid w:val="00C3673E"/>
    <w:rsid w:val="00C36C41"/>
    <w:rsid w:val="00C37F17"/>
    <w:rsid w:val="00C410DE"/>
    <w:rsid w:val="00C41DF4"/>
    <w:rsid w:val="00C42830"/>
    <w:rsid w:val="00C442D5"/>
    <w:rsid w:val="00C50761"/>
    <w:rsid w:val="00C52ACA"/>
    <w:rsid w:val="00C52F62"/>
    <w:rsid w:val="00C5558F"/>
    <w:rsid w:val="00C61C62"/>
    <w:rsid w:val="00C643E1"/>
    <w:rsid w:val="00C65F4F"/>
    <w:rsid w:val="00C65F7D"/>
    <w:rsid w:val="00C67457"/>
    <w:rsid w:val="00C7265A"/>
    <w:rsid w:val="00C73EBB"/>
    <w:rsid w:val="00C74F0A"/>
    <w:rsid w:val="00C7664F"/>
    <w:rsid w:val="00C814A3"/>
    <w:rsid w:val="00C81C73"/>
    <w:rsid w:val="00C81C8A"/>
    <w:rsid w:val="00C847BD"/>
    <w:rsid w:val="00C851EF"/>
    <w:rsid w:val="00C90333"/>
    <w:rsid w:val="00C92450"/>
    <w:rsid w:val="00C94BDD"/>
    <w:rsid w:val="00C94C19"/>
    <w:rsid w:val="00C966C6"/>
    <w:rsid w:val="00C97F84"/>
    <w:rsid w:val="00CA11F0"/>
    <w:rsid w:val="00CA2CEC"/>
    <w:rsid w:val="00CA5D26"/>
    <w:rsid w:val="00CA70E8"/>
    <w:rsid w:val="00CB0F69"/>
    <w:rsid w:val="00CB388C"/>
    <w:rsid w:val="00CB481E"/>
    <w:rsid w:val="00CC2990"/>
    <w:rsid w:val="00CC30D8"/>
    <w:rsid w:val="00CC57F4"/>
    <w:rsid w:val="00CC6265"/>
    <w:rsid w:val="00CC7A71"/>
    <w:rsid w:val="00CD5C44"/>
    <w:rsid w:val="00CE064D"/>
    <w:rsid w:val="00CE4162"/>
    <w:rsid w:val="00CE68D4"/>
    <w:rsid w:val="00CF123D"/>
    <w:rsid w:val="00CF340E"/>
    <w:rsid w:val="00CF343F"/>
    <w:rsid w:val="00CF3991"/>
    <w:rsid w:val="00CF5A17"/>
    <w:rsid w:val="00CF64BE"/>
    <w:rsid w:val="00D006C0"/>
    <w:rsid w:val="00D00C81"/>
    <w:rsid w:val="00D0336C"/>
    <w:rsid w:val="00D03A72"/>
    <w:rsid w:val="00D0691E"/>
    <w:rsid w:val="00D06FA0"/>
    <w:rsid w:val="00D072FE"/>
    <w:rsid w:val="00D127DE"/>
    <w:rsid w:val="00D12DDD"/>
    <w:rsid w:val="00D1645F"/>
    <w:rsid w:val="00D229B9"/>
    <w:rsid w:val="00D239C2"/>
    <w:rsid w:val="00D26D28"/>
    <w:rsid w:val="00D30814"/>
    <w:rsid w:val="00D30B75"/>
    <w:rsid w:val="00D310D6"/>
    <w:rsid w:val="00D32BEE"/>
    <w:rsid w:val="00D3366C"/>
    <w:rsid w:val="00D34BA7"/>
    <w:rsid w:val="00D44D26"/>
    <w:rsid w:val="00D44E98"/>
    <w:rsid w:val="00D44EBD"/>
    <w:rsid w:val="00D531D1"/>
    <w:rsid w:val="00D5526A"/>
    <w:rsid w:val="00D55719"/>
    <w:rsid w:val="00D63238"/>
    <w:rsid w:val="00D6545E"/>
    <w:rsid w:val="00D67758"/>
    <w:rsid w:val="00D7168B"/>
    <w:rsid w:val="00D74E13"/>
    <w:rsid w:val="00D76E53"/>
    <w:rsid w:val="00D77643"/>
    <w:rsid w:val="00D77792"/>
    <w:rsid w:val="00D8269D"/>
    <w:rsid w:val="00D84ED9"/>
    <w:rsid w:val="00D855E7"/>
    <w:rsid w:val="00D86FF0"/>
    <w:rsid w:val="00D879E0"/>
    <w:rsid w:val="00D94FE0"/>
    <w:rsid w:val="00D95798"/>
    <w:rsid w:val="00D96C1B"/>
    <w:rsid w:val="00D97FEF"/>
    <w:rsid w:val="00DA2442"/>
    <w:rsid w:val="00DA2965"/>
    <w:rsid w:val="00DA3229"/>
    <w:rsid w:val="00DA397A"/>
    <w:rsid w:val="00DA3EEA"/>
    <w:rsid w:val="00DA5C25"/>
    <w:rsid w:val="00DB13E3"/>
    <w:rsid w:val="00DB22C9"/>
    <w:rsid w:val="00DB2569"/>
    <w:rsid w:val="00DB2FBE"/>
    <w:rsid w:val="00DC03FF"/>
    <w:rsid w:val="00DC67CA"/>
    <w:rsid w:val="00DE6EB8"/>
    <w:rsid w:val="00DE71B3"/>
    <w:rsid w:val="00DE78B3"/>
    <w:rsid w:val="00DE7919"/>
    <w:rsid w:val="00DF21A2"/>
    <w:rsid w:val="00DF314D"/>
    <w:rsid w:val="00DF333B"/>
    <w:rsid w:val="00DF6236"/>
    <w:rsid w:val="00DF7550"/>
    <w:rsid w:val="00DF75C6"/>
    <w:rsid w:val="00E007F6"/>
    <w:rsid w:val="00E022AF"/>
    <w:rsid w:val="00E03E97"/>
    <w:rsid w:val="00E04382"/>
    <w:rsid w:val="00E0602C"/>
    <w:rsid w:val="00E1132B"/>
    <w:rsid w:val="00E133D0"/>
    <w:rsid w:val="00E138FD"/>
    <w:rsid w:val="00E16D43"/>
    <w:rsid w:val="00E22B88"/>
    <w:rsid w:val="00E22CE0"/>
    <w:rsid w:val="00E25139"/>
    <w:rsid w:val="00E25497"/>
    <w:rsid w:val="00E277BE"/>
    <w:rsid w:val="00E27B44"/>
    <w:rsid w:val="00E33DF4"/>
    <w:rsid w:val="00E35C02"/>
    <w:rsid w:val="00E37AEB"/>
    <w:rsid w:val="00E41167"/>
    <w:rsid w:val="00E445D9"/>
    <w:rsid w:val="00E4464B"/>
    <w:rsid w:val="00E507DD"/>
    <w:rsid w:val="00E512F3"/>
    <w:rsid w:val="00E51D78"/>
    <w:rsid w:val="00E53008"/>
    <w:rsid w:val="00E563A8"/>
    <w:rsid w:val="00E61C11"/>
    <w:rsid w:val="00E63763"/>
    <w:rsid w:val="00E64596"/>
    <w:rsid w:val="00E670BE"/>
    <w:rsid w:val="00E71AB5"/>
    <w:rsid w:val="00E72F89"/>
    <w:rsid w:val="00E74A64"/>
    <w:rsid w:val="00E76526"/>
    <w:rsid w:val="00E83037"/>
    <w:rsid w:val="00E849D3"/>
    <w:rsid w:val="00E85857"/>
    <w:rsid w:val="00E85B33"/>
    <w:rsid w:val="00E907DB"/>
    <w:rsid w:val="00E961F0"/>
    <w:rsid w:val="00EA1702"/>
    <w:rsid w:val="00EA4283"/>
    <w:rsid w:val="00EA628C"/>
    <w:rsid w:val="00EA766A"/>
    <w:rsid w:val="00EB19D6"/>
    <w:rsid w:val="00EB3305"/>
    <w:rsid w:val="00EB77A9"/>
    <w:rsid w:val="00EC1AE9"/>
    <w:rsid w:val="00EC2823"/>
    <w:rsid w:val="00EC365C"/>
    <w:rsid w:val="00ED3953"/>
    <w:rsid w:val="00ED41F1"/>
    <w:rsid w:val="00ED51B8"/>
    <w:rsid w:val="00ED5782"/>
    <w:rsid w:val="00ED57CC"/>
    <w:rsid w:val="00EE56E1"/>
    <w:rsid w:val="00EE763E"/>
    <w:rsid w:val="00EE79F2"/>
    <w:rsid w:val="00EF1FBA"/>
    <w:rsid w:val="00EF3782"/>
    <w:rsid w:val="00EF6BBA"/>
    <w:rsid w:val="00F0105D"/>
    <w:rsid w:val="00F040B3"/>
    <w:rsid w:val="00F06499"/>
    <w:rsid w:val="00F07F37"/>
    <w:rsid w:val="00F1010B"/>
    <w:rsid w:val="00F13161"/>
    <w:rsid w:val="00F1456A"/>
    <w:rsid w:val="00F16390"/>
    <w:rsid w:val="00F174FC"/>
    <w:rsid w:val="00F21576"/>
    <w:rsid w:val="00F2452B"/>
    <w:rsid w:val="00F25644"/>
    <w:rsid w:val="00F258FE"/>
    <w:rsid w:val="00F2671A"/>
    <w:rsid w:val="00F2689F"/>
    <w:rsid w:val="00F31555"/>
    <w:rsid w:val="00F3417E"/>
    <w:rsid w:val="00F342F5"/>
    <w:rsid w:val="00F3568B"/>
    <w:rsid w:val="00F367EC"/>
    <w:rsid w:val="00F36DB6"/>
    <w:rsid w:val="00F41816"/>
    <w:rsid w:val="00F423F6"/>
    <w:rsid w:val="00F43AAF"/>
    <w:rsid w:val="00F45F3C"/>
    <w:rsid w:val="00F47339"/>
    <w:rsid w:val="00F51BDC"/>
    <w:rsid w:val="00F54C7D"/>
    <w:rsid w:val="00F558A7"/>
    <w:rsid w:val="00F5674B"/>
    <w:rsid w:val="00F60CD3"/>
    <w:rsid w:val="00F621EB"/>
    <w:rsid w:val="00F637CC"/>
    <w:rsid w:val="00F6557F"/>
    <w:rsid w:val="00F7435E"/>
    <w:rsid w:val="00F768D7"/>
    <w:rsid w:val="00F776BC"/>
    <w:rsid w:val="00F7798E"/>
    <w:rsid w:val="00F86A95"/>
    <w:rsid w:val="00F87097"/>
    <w:rsid w:val="00F924F1"/>
    <w:rsid w:val="00FA08FE"/>
    <w:rsid w:val="00FA0F04"/>
    <w:rsid w:val="00FA2EBF"/>
    <w:rsid w:val="00FA6708"/>
    <w:rsid w:val="00FB0148"/>
    <w:rsid w:val="00FB0E11"/>
    <w:rsid w:val="00FB1F5A"/>
    <w:rsid w:val="00FB3756"/>
    <w:rsid w:val="00FB4EDC"/>
    <w:rsid w:val="00FB5B16"/>
    <w:rsid w:val="00FB69E4"/>
    <w:rsid w:val="00FC0AFA"/>
    <w:rsid w:val="00FC1585"/>
    <w:rsid w:val="00FC34AE"/>
    <w:rsid w:val="00FC5E7B"/>
    <w:rsid w:val="00FD0C4B"/>
    <w:rsid w:val="00FD12CB"/>
    <w:rsid w:val="00FD1C01"/>
    <w:rsid w:val="00FD220A"/>
    <w:rsid w:val="00FE03A8"/>
    <w:rsid w:val="00FE14E8"/>
    <w:rsid w:val="00FE1C34"/>
    <w:rsid w:val="00FE25DB"/>
    <w:rsid w:val="00FE4964"/>
    <w:rsid w:val="00FE4CF8"/>
    <w:rsid w:val="00FE6683"/>
    <w:rsid w:val="00FF5B5F"/>
    <w:rsid w:val="00FF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91728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C6466C"/>
    <w:pPr>
      <w:spacing w:before="180"/>
      <w:jc w:val="both"/>
    </w:pPr>
    <w:rPr>
      <w:lang w:val="sl-SI"/>
    </w:rPr>
  </w:style>
  <w:style w:type="paragraph" w:styleId="Heading1">
    <w:name w:val="heading 1"/>
    <w:basedOn w:val="Normal"/>
    <w:next w:val="Normal"/>
    <w:qFormat/>
    <w:rsid w:val="00FD0E4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D0E4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C6466C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C6466C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6466C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6466C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C6466C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Heading8">
    <w:name w:val="heading 8"/>
    <w:basedOn w:val="Normal"/>
    <w:next w:val="Normal"/>
    <w:qFormat/>
    <w:rsid w:val="00C6466C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C6466C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4">
    <w:name w:val="Style4"/>
    <w:basedOn w:val="Heading1"/>
    <w:autoRedefine/>
    <w:rsid w:val="00FD0E45"/>
    <w:pPr>
      <w:tabs>
        <w:tab w:val="left" w:pos="8280"/>
      </w:tabs>
      <w:spacing w:before="0" w:after="0"/>
    </w:pPr>
    <w:rPr>
      <w:rFonts w:cs="Times New Roman"/>
      <w:bCs w:val="0"/>
      <w:kern w:val="0"/>
      <w:sz w:val="22"/>
      <w:szCs w:val="22"/>
    </w:rPr>
  </w:style>
  <w:style w:type="paragraph" w:customStyle="1" w:styleId="Style5">
    <w:name w:val="Style5"/>
    <w:basedOn w:val="Heading2"/>
    <w:autoRedefine/>
    <w:rsid w:val="00FD0E45"/>
    <w:rPr>
      <w:sz w:val="22"/>
    </w:rPr>
  </w:style>
  <w:style w:type="paragraph" w:customStyle="1" w:styleId="Style6">
    <w:name w:val="Style6"/>
    <w:basedOn w:val="Heading2"/>
    <w:autoRedefine/>
    <w:rsid w:val="00FD0E45"/>
    <w:rPr>
      <w:sz w:val="22"/>
    </w:rPr>
  </w:style>
  <w:style w:type="paragraph" w:customStyle="1" w:styleId="povzetek">
    <w:name w:val="povzetek"/>
    <w:basedOn w:val="Normal"/>
    <w:rsid w:val="00C6466C"/>
    <w:pPr>
      <w:spacing w:before="120"/>
    </w:pPr>
    <w:rPr>
      <w:sz w:val="22"/>
      <w:szCs w:val="20"/>
    </w:rPr>
  </w:style>
  <w:style w:type="paragraph" w:customStyle="1" w:styleId="avtor">
    <w:name w:val="avtor"/>
    <w:basedOn w:val="Normal"/>
    <w:next w:val="avtornaslov"/>
    <w:rsid w:val="00C6466C"/>
    <w:pPr>
      <w:spacing w:before="0"/>
      <w:jc w:val="center"/>
    </w:pPr>
    <w:rPr>
      <w:szCs w:val="20"/>
    </w:rPr>
  </w:style>
  <w:style w:type="paragraph" w:styleId="FootnoteText">
    <w:name w:val="footnote text"/>
    <w:basedOn w:val="Normal"/>
    <w:semiHidden/>
    <w:rsid w:val="00C6466C"/>
    <w:rPr>
      <w:sz w:val="20"/>
      <w:szCs w:val="20"/>
    </w:rPr>
  </w:style>
  <w:style w:type="paragraph" w:customStyle="1" w:styleId="opisslike">
    <w:name w:val="opis_slike"/>
    <w:basedOn w:val="Normal"/>
    <w:next w:val="Normal"/>
    <w:rsid w:val="00C6466C"/>
    <w:pPr>
      <w:spacing w:after="240"/>
      <w:jc w:val="center"/>
    </w:pPr>
    <w:rPr>
      <w:b/>
      <w:sz w:val="20"/>
    </w:rPr>
  </w:style>
  <w:style w:type="paragraph" w:customStyle="1" w:styleId="povzeteknaslov">
    <w:name w:val="povzetek_naslov"/>
    <w:basedOn w:val="povzetek"/>
    <w:next w:val="povzetek"/>
    <w:rsid w:val="00C6466C"/>
    <w:pPr>
      <w:spacing w:before="360"/>
      <w:jc w:val="left"/>
    </w:pPr>
    <w:rPr>
      <w:b/>
    </w:rPr>
  </w:style>
  <w:style w:type="paragraph" w:customStyle="1" w:styleId="abstract">
    <w:name w:val="abstract"/>
    <w:basedOn w:val="povzetek"/>
    <w:next w:val="Heading1"/>
    <w:rsid w:val="00C6466C"/>
    <w:rPr>
      <w:bCs/>
      <w:i/>
      <w:lang w:val="en-GB"/>
    </w:rPr>
  </w:style>
  <w:style w:type="paragraph" w:customStyle="1" w:styleId="abstracttitle">
    <w:name w:val="abstract_title"/>
    <w:basedOn w:val="povzeteknaslov"/>
    <w:next w:val="abstract"/>
    <w:rsid w:val="00C6466C"/>
    <w:rPr>
      <w:i/>
      <w:lang w:val="en-GB"/>
    </w:rPr>
  </w:style>
  <w:style w:type="paragraph" w:customStyle="1" w:styleId="naslovprispevka">
    <w:name w:val="naslov_prispevka"/>
    <w:basedOn w:val="Normal"/>
    <w:next w:val="avtor"/>
    <w:rsid w:val="00C6466C"/>
    <w:pPr>
      <w:spacing w:before="0" w:after="360"/>
      <w:jc w:val="center"/>
    </w:pPr>
    <w:rPr>
      <w:b/>
      <w:caps/>
      <w:sz w:val="28"/>
    </w:rPr>
  </w:style>
  <w:style w:type="paragraph" w:customStyle="1" w:styleId="avtornaslov">
    <w:name w:val="avtor_naslov"/>
    <w:basedOn w:val="avtor"/>
    <w:rsid w:val="00C6466C"/>
    <w:rPr>
      <w:bCs/>
      <w:sz w:val="22"/>
      <w:szCs w:val="24"/>
    </w:rPr>
  </w:style>
  <w:style w:type="paragraph" w:customStyle="1" w:styleId="slika">
    <w:name w:val="slika"/>
    <w:basedOn w:val="Normal"/>
    <w:next w:val="opisslike"/>
    <w:rsid w:val="00C6466C"/>
    <w:pPr>
      <w:spacing w:before="240"/>
      <w:jc w:val="center"/>
    </w:pPr>
  </w:style>
  <w:style w:type="character" w:styleId="FootnoteReference">
    <w:name w:val="footnote reference"/>
    <w:basedOn w:val="DefaultParagraphFont"/>
    <w:semiHidden/>
    <w:rsid w:val="00C6466C"/>
    <w:rPr>
      <w:vertAlign w:val="superscript"/>
    </w:rPr>
  </w:style>
  <w:style w:type="paragraph" w:customStyle="1" w:styleId="viriliteratura">
    <w:name w:val="viri_literatura"/>
    <w:basedOn w:val="Normal"/>
    <w:rsid w:val="00C6466C"/>
    <w:pPr>
      <w:numPr>
        <w:numId w:val="1"/>
      </w:numPr>
      <w:ind w:left="357" w:hanging="357"/>
    </w:pPr>
    <w:rPr>
      <w:sz w:val="20"/>
    </w:rPr>
  </w:style>
  <w:style w:type="paragraph" w:customStyle="1" w:styleId="Kljunebesede">
    <w:name w:val="Ključne besede"/>
    <w:basedOn w:val="povzetek"/>
    <w:rsid w:val="00C6466C"/>
    <w:rPr>
      <w:b/>
    </w:rPr>
  </w:style>
  <w:style w:type="paragraph" w:customStyle="1" w:styleId="kljunabeseda">
    <w:name w:val="ključna beseda"/>
    <w:basedOn w:val="Normal"/>
    <w:rsid w:val="00C6466C"/>
    <w:pPr>
      <w:spacing w:before="120"/>
    </w:pPr>
    <w:rPr>
      <w:sz w:val="22"/>
    </w:rPr>
  </w:style>
  <w:style w:type="paragraph" w:styleId="Footer">
    <w:name w:val="footer"/>
    <w:basedOn w:val="Normal"/>
    <w:link w:val="FooterChar"/>
    <w:rsid w:val="00C6466C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rsid w:val="00CC1B6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667B8"/>
  </w:style>
  <w:style w:type="character" w:customStyle="1" w:styleId="FooterChar">
    <w:name w:val="Footer Char"/>
    <w:basedOn w:val="DefaultParagraphFont"/>
    <w:link w:val="Footer"/>
    <w:rsid w:val="00E9152F"/>
    <w:rPr>
      <w:sz w:val="24"/>
      <w:szCs w:val="24"/>
      <w:lang w:eastAsia="en-US"/>
    </w:rPr>
  </w:style>
  <w:style w:type="paragraph" w:styleId="Caption">
    <w:name w:val="caption"/>
    <w:basedOn w:val="Normal"/>
    <w:next w:val="Normal"/>
    <w:rsid w:val="002268A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4C1F2B"/>
    <w:pPr>
      <w:spacing w:beforeLines="1" w:afterLines="1"/>
      <w:jc w:val="left"/>
    </w:pPr>
    <w:rPr>
      <w:rFonts w:ascii="Times" w:hAnsi="Times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3568B"/>
    <w:pPr>
      <w:spacing w:before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3568B"/>
    <w:rPr>
      <w:rFonts w:ascii="Lucida Grande" w:hAnsi="Lucida Grande"/>
      <w:sz w:val="18"/>
      <w:szCs w:val="18"/>
      <w:lang w:val="sl-SI"/>
    </w:rPr>
  </w:style>
  <w:style w:type="character" w:styleId="Hyperlink">
    <w:name w:val="Hyperlink"/>
    <w:basedOn w:val="DefaultParagraphFont"/>
    <w:rsid w:val="00D677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8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23894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8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3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2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5589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0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06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834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89309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59230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7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2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17756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7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12236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0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3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9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92270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0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2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09981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4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3179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5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0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3047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1426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3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13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145320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503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oleObject" Target="embeddings/Microsoft_Equation44.bin"/><Relationship Id="rId102" Type="http://schemas.openxmlformats.org/officeDocument/2006/relationships/image" Target="media/image50.jpg"/><Relationship Id="rId103" Type="http://schemas.openxmlformats.org/officeDocument/2006/relationships/image" Target="media/image51.jpg"/><Relationship Id="rId104" Type="http://schemas.openxmlformats.org/officeDocument/2006/relationships/image" Target="media/image52.png"/><Relationship Id="rId105" Type="http://schemas.openxmlformats.org/officeDocument/2006/relationships/hyperlink" Target="http://www-personal.umich.edu/~mejn/netdata/" TargetMode="External"/><Relationship Id="rId106" Type="http://schemas.openxmlformats.org/officeDocument/2006/relationships/footer" Target="footer1.xml"/><Relationship Id="rId107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8" Type="http://schemas.openxmlformats.org/officeDocument/2006/relationships/fontTable" Target="fontTable.xml"/><Relationship Id="rId109" Type="http://schemas.openxmlformats.org/officeDocument/2006/relationships/glossaryDocument" Target="glossary/document.xml"/><Relationship Id="rId10" Type="http://schemas.openxmlformats.org/officeDocument/2006/relationships/oleObject" Target="embeddings/Microsoft_Equation1.bin"/><Relationship Id="rId11" Type="http://schemas.openxmlformats.org/officeDocument/2006/relationships/image" Target="media/image2.emf"/><Relationship Id="rId12" Type="http://schemas.openxmlformats.org/officeDocument/2006/relationships/oleObject" Target="embeddings/Microsoft_Equation2.bin"/><Relationship Id="rId13" Type="http://schemas.openxmlformats.org/officeDocument/2006/relationships/image" Target="media/image3.emf"/><Relationship Id="rId14" Type="http://schemas.openxmlformats.org/officeDocument/2006/relationships/oleObject" Target="embeddings/Microsoft_Equation3.bin"/><Relationship Id="rId15" Type="http://schemas.openxmlformats.org/officeDocument/2006/relationships/image" Target="media/image4.emf"/><Relationship Id="rId16" Type="http://schemas.openxmlformats.org/officeDocument/2006/relationships/oleObject" Target="embeddings/Microsoft_Equation4.bin"/><Relationship Id="rId17" Type="http://schemas.openxmlformats.org/officeDocument/2006/relationships/image" Target="media/image5.emf"/><Relationship Id="rId18" Type="http://schemas.openxmlformats.org/officeDocument/2006/relationships/oleObject" Target="embeddings/Microsoft_Equation5.bin"/><Relationship Id="rId19" Type="http://schemas.openxmlformats.org/officeDocument/2006/relationships/image" Target="media/image6.emf"/><Relationship Id="rId30" Type="http://schemas.openxmlformats.org/officeDocument/2006/relationships/image" Target="media/image12.emf"/><Relationship Id="rId31" Type="http://schemas.openxmlformats.org/officeDocument/2006/relationships/oleObject" Target="embeddings/Microsoft_Equation11.bin"/><Relationship Id="rId32" Type="http://schemas.openxmlformats.org/officeDocument/2006/relationships/image" Target="media/image13.emf"/><Relationship Id="rId33" Type="http://schemas.openxmlformats.org/officeDocument/2006/relationships/oleObject" Target="embeddings/Microsoft_Equation12.bin"/><Relationship Id="rId34" Type="http://schemas.openxmlformats.org/officeDocument/2006/relationships/image" Target="media/image14.emf"/><Relationship Id="rId35" Type="http://schemas.openxmlformats.org/officeDocument/2006/relationships/oleObject" Target="embeddings/Microsoft_Equation13.bin"/><Relationship Id="rId36" Type="http://schemas.openxmlformats.org/officeDocument/2006/relationships/image" Target="media/image15.emf"/><Relationship Id="rId37" Type="http://schemas.openxmlformats.org/officeDocument/2006/relationships/oleObject" Target="embeddings/Microsoft_Equation14.bin"/><Relationship Id="rId38" Type="http://schemas.openxmlformats.org/officeDocument/2006/relationships/image" Target="media/image16.emf"/><Relationship Id="rId39" Type="http://schemas.openxmlformats.org/officeDocument/2006/relationships/oleObject" Target="embeddings/Microsoft_Equation15.bin"/><Relationship Id="rId50" Type="http://schemas.openxmlformats.org/officeDocument/2006/relationships/oleObject" Target="embeddings/Microsoft_Equation20.bin"/><Relationship Id="rId51" Type="http://schemas.openxmlformats.org/officeDocument/2006/relationships/image" Target="media/image23.emf"/><Relationship Id="rId52" Type="http://schemas.openxmlformats.org/officeDocument/2006/relationships/oleObject" Target="embeddings/Microsoft_Equation21.bin"/><Relationship Id="rId53" Type="http://schemas.openxmlformats.org/officeDocument/2006/relationships/image" Target="media/image24.emf"/><Relationship Id="rId54" Type="http://schemas.openxmlformats.org/officeDocument/2006/relationships/oleObject" Target="embeddings/Microsoft_Equation22.bin"/><Relationship Id="rId55" Type="http://schemas.openxmlformats.org/officeDocument/2006/relationships/image" Target="media/image25.emf"/><Relationship Id="rId56" Type="http://schemas.openxmlformats.org/officeDocument/2006/relationships/oleObject" Target="embeddings/Microsoft_Equation23.bin"/><Relationship Id="rId57" Type="http://schemas.openxmlformats.org/officeDocument/2006/relationships/image" Target="media/image26.emf"/><Relationship Id="rId58" Type="http://schemas.openxmlformats.org/officeDocument/2006/relationships/oleObject" Target="embeddings/Microsoft_Equation24.bin"/><Relationship Id="rId59" Type="http://schemas.openxmlformats.org/officeDocument/2006/relationships/image" Target="media/image27.emf"/><Relationship Id="rId70" Type="http://schemas.openxmlformats.org/officeDocument/2006/relationships/oleObject" Target="embeddings/Microsoft_Equation30.bin"/><Relationship Id="rId71" Type="http://schemas.openxmlformats.org/officeDocument/2006/relationships/image" Target="media/image33.emf"/><Relationship Id="rId72" Type="http://schemas.openxmlformats.org/officeDocument/2006/relationships/oleObject" Target="embeddings/Microsoft_Equation31.bin"/><Relationship Id="rId73" Type="http://schemas.openxmlformats.org/officeDocument/2006/relationships/image" Target="media/image34.emf"/><Relationship Id="rId74" Type="http://schemas.openxmlformats.org/officeDocument/2006/relationships/oleObject" Target="embeddings/Microsoft_Equation32.bin"/><Relationship Id="rId75" Type="http://schemas.openxmlformats.org/officeDocument/2006/relationships/image" Target="media/image35.emf"/><Relationship Id="rId76" Type="http://schemas.openxmlformats.org/officeDocument/2006/relationships/oleObject" Target="embeddings/Microsoft_Equation33.bin"/><Relationship Id="rId77" Type="http://schemas.openxmlformats.org/officeDocument/2006/relationships/image" Target="media/image36.emf"/><Relationship Id="rId78" Type="http://schemas.openxmlformats.org/officeDocument/2006/relationships/oleObject" Target="embeddings/Microsoft_Equation34.bin"/><Relationship Id="rId79" Type="http://schemas.openxmlformats.org/officeDocument/2006/relationships/image" Target="media/image37.emf"/><Relationship Id="rId110" Type="http://schemas.openxmlformats.org/officeDocument/2006/relationships/theme" Target="theme/theme1.xml"/><Relationship Id="rId90" Type="http://schemas.openxmlformats.org/officeDocument/2006/relationships/image" Target="media/image44.emf"/><Relationship Id="rId91" Type="http://schemas.openxmlformats.org/officeDocument/2006/relationships/oleObject" Target="embeddings/Microsoft_Equation39.bin"/><Relationship Id="rId92" Type="http://schemas.openxmlformats.org/officeDocument/2006/relationships/image" Target="media/image45.emf"/><Relationship Id="rId93" Type="http://schemas.openxmlformats.org/officeDocument/2006/relationships/oleObject" Target="embeddings/Microsoft_Equation40.bin"/><Relationship Id="rId94" Type="http://schemas.openxmlformats.org/officeDocument/2006/relationships/image" Target="media/image46.emf"/><Relationship Id="rId95" Type="http://schemas.openxmlformats.org/officeDocument/2006/relationships/oleObject" Target="embeddings/Microsoft_Equation41.bin"/><Relationship Id="rId96" Type="http://schemas.openxmlformats.org/officeDocument/2006/relationships/image" Target="media/image47.emf"/><Relationship Id="rId97" Type="http://schemas.openxmlformats.org/officeDocument/2006/relationships/oleObject" Target="embeddings/Microsoft_Equation42.bin"/><Relationship Id="rId98" Type="http://schemas.openxmlformats.org/officeDocument/2006/relationships/image" Target="media/image48.emf"/><Relationship Id="rId99" Type="http://schemas.openxmlformats.org/officeDocument/2006/relationships/oleObject" Target="embeddings/Microsoft_Equation43.bin"/><Relationship Id="rId20" Type="http://schemas.openxmlformats.org/officeDocument/2006/relationships/oleObject" Target="embeddings/Microsoft_Equation6.bin"/><Relationship Id="rId21" Type="http://schemas.openxmlformats.org/officeDocument/2006/relationships/image" Target="media/image7.emf"/><Relationship Id="rId22" Type="http://schemas.openxmlformats.org/officeDocument/2006/relationships/oleObject" Target="embeddings/Microsoft_Equation7.bin"/><Relationship Id="rId23" Type="http://schemas.openxmlformats.org/officeDocument/2006/relationships/image" Target="media/image8.jpg"/><Relationship Id="rId24" Type="http://schemas.openxmlformats.org/officeDocument/2006/relationships/image" Target="media/image9.emf"/><Relationship Id="rId25" Type="http://schemas.openxmlformats.org/officeDocument/2006/relationships/oleObject" Target="embeddings/Microsoft_Equation8.bin"/><Relationship Id="rId26" Type="http://schemas.openxmlformats.org/officeDocument/2006/relationships/image" Target="media/image10.emf"/><Relationship Id="rId27" Type="http://schemas.openxmlformats.org/officeDocument/2006/relationships/oleObject" Target="embeddings/Microsoft_Equation9.bin"/><Relationship Id="rId28" Type="http://schemas.openxmlformats.org/officeDocument/2006/relationships/image" Target="media/image11.emf"/><Relationship Id="rId29" Type="http://schemas.openxmlformats.org/officeDocument/2006/relationships/oleObject" Target="embeddings/Microsoft_Equation10.bin"/><Relationship Id="rId40" Type="http://schemas.openxmlformats.org/officeDocument/2006/relationships/image" Target="media/image17.png"/><Relationship Id="rId41" Type="http://schemas.openxmlformats.org/officeDocument/2006/relationships/image" Target="media/image18.emf"/><Relationship Id="rId42" Type="http://schemas.openxmlformats.org/officeDocument/2006/relationships/oleObject" Target="embeddings/Microsoft_Equation16.bin"/><Relationship Id="rId43" Type="http://schemas.openxmlformats.org/officeDocument/2006/relationships/image" Target="media/image19.emf"/><Relationship Id="rId44" Type="http://schemas.openxmlformats.org/officeDocument/2006/relationships/oleObject" Target="embeddings/Microsoft_Equation17.bin"/><Relationship Id="rId45" Type="http://schemas.openxmlformats.org/officeDocument/2006/relationships/image" Target="media/image20.emf"/><Relationship Id="rId46" Type="http://schemas.openxmlformats.org/officeDocument/2006/relationships/oleObject" Target="embeddings/Microsoft_Equation18.bin"/><Relationship Id="rId47" Type="http://schemas.openxmlformats.org/officeDocument/2006/relationships/image" Target="media/image21.emf"/><Relationship Id="rId48" Type="http://schemas.openxmlformats.org/officeDocument/2006/relationships/oleObject" Target="embeddings/Microsoft_Equation19.bin"/><Relationship Id="rId49" Type="http://schemas.openxmlformats.org/officeDocument/2006/relationships/image" Target="media/image22.emf"/><Relationship Id="rId60" Type="http://schemas.openxmlformats.org/officeDocument/2006/relationships/oleObject" Target="embeddings/Microsoft_Equation25.bin"/><Relationship Id="rId61" Type="http://schemas.openxmlformats.org/officeDocument/2006/relationships/image" Target="media/image28.emf"/><Relationship Id="rId62" Type="http://schemas.openxmlformats.org/officeDocument/2006/relationships/oleObject" Target="embeddings/Microsoft_Equation26.bin"/><Relationship Id="rId63" Type="http://schemas.openxmlformats.org/officeDocument/2006/relationships/image" Target="media/image29.emf"/><Relationship Id="rId64" Type="http://schemas.openxmlformats.org/officeDocument/2006/relationships/oleObject" Target="embeddings/Microsoft_Equation27.bin"/><Relationship Id="rId65" Type="http://schemas.openxmlformats.org/officeDocument/2006/relationships/image" Target="media/image30.emf"/><Relationship Id="rId66" Type="http://schemas.openxmlformats.org/officeDocument/2006/relationships/oleObject" Target="embeddings/Microsoft_Equation28.bin"/><Relationship Id="rId67" Type="http://schemas.openxmlformats.org/officeDocument/2006/relationships/image" Target="media/image31.emf"/><Relationship Id="rId68" Type="http://schemas.openxmlformats.org/officeDocument/2006/relationships/oleObject" Target="embeddings/Microsoft_Equation29.bin"/><Relationship Id="rId69" Type="http://schemas.openxmlformats.org/officeDocument/2006/relationships/image" Target="media/image32.emf"/><Relationship Id="rId100" Type="http://schemas.openxmlformats.org/officeDocument/2006/relationships/image" Target="media/image49.emf"/><Relationship Id="rId80" Type="http://schemas.openxmlformats.org/officeDocument/2006/relationships/oleObject" Target="embeddings/Microsoft_Equation35.bin"/><Relationship Id="rId81" Type="http://schemas.openxmlformats.org/officeDocument/2006/relationships/image" Target="media/image38.jpg"/><Relationship Id="rId82" Type="http://schemas.openxmlformats.org/officeDocument/2006/relationships/image" Target="media/image39.jpg"/><Relationship Id="rId83" Type="http://schemas.openxmlformats.org/officeDocument/2006/relationships/image" Target="media/image40.emf"/><Relationship Id="rId84" Type="http://schemas.openxmlformats.org/officeDocument/2006/relationships/oleObject" Target="embeddings/Microsoft_Equation36.bin"/><Relationship Id="rId85" Type="http://schemas.openxmlformats.org/officeDocument/2006/relationships/image" Target="media/image41.emf"/><Relationship Id="rId86" Type="http://schemas.openxmlformats.org/officeDocument/2006/relationships/oleObject" Target="embeddings/Microsoft_Equation37.bin"/><Relationship Id="rId87" Type="http://schemas.openxmlformats.org/officeDocument/2006/relationships/image" Target="media/image42.jpg"/><Relationship Id="rId88" Type="http://schemas.openxmlformats.org/officeDocument/2006/relationships/image" Target="media/image43.emf"/><Relationship Id="rId89" Type="http://schemas.openxmlformats.org/officeDocument/2006/relationships/oleObject" Target="embeddings/Microsoft_Equation38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51B1802A3612A4EB991427AFB490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7B00B-53DE-234D-A447-E0B64688115B}"/>
      </w:docPartPr>
      <w:docPartBody>
        <w:p w14:paraId="1DA9B26F" w14:textId="41043A4E" w:rsidR="004E454B" w:rsidRDefault="00BF0C01" w:rsidP="00BF0C01">
          <w:pPr>
            <w:pStyle w:val="851B1802A3612A4EB991427AFB490753"/>
          </w:pPr>
          <w:r>
            <w:t>[Type text]</w:t>
          </w:r>
        </w:p>
      </w:docPartBody>
    </w:docPart>
    <w:docPart>
      <w:docPartPr>
        <w:name w:val="6F00921D3AE1384E9D8AD58083E46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2E0B6-A7D8-064A-8D1F-9FB284645E2C}"/>
      </w:docPartPr>
      <w:docPartBody>
        <w:p w14:paraId="63BB6C2D" w14:textId="27D75FBF" w:rsidR="004E454B" w:rsidRDefault="00BF0C01" w:rsidP="00BF0C01">
          <w:pPr>
            <w:pStyle w:val="6F00921D3AE1384E9D8AD58083E469B4"/>
          </w:pPr>
          <w:r>
            <w:t>[Type text]</w:t>
          </w:r>
        </w:p>
      </w:docPartBody>
    </w:docPart>
    <w:docPart>
      <w:docPartPr>
        <w:name w:val="39D8B28A1161FE4795A3FC48ED4E8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412F3-8C4D-6845-9AA4-C08B0837A0F8}"/>
      </w:docPartPr>
      <w:docPartBody>
        <w:p w14:paraId="211C0C85" w14:textId="6E07F60F" w:rsidR="004E454B" w:rsidRDefault="00BF0C01" w:rsidP="00BF0C01">
          <w:pPr>
            <w:pStyle w:val="39D8B28A1161FE4795A3FC48ED4E823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C01"/>
    <w:rsid w:val="002B343D"/>
    <w:rsid w:val="00426101"/>
    <w:rsid w:val="004E454B"/>
    <w:rsid w:val="006C7962"/>
    <w:rsid w:val="00BF0C01"/>
    <w:rsid w:val="00F4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1B1802A3612A4EB991427AFB490753">
    <w:name w:val="851B1802A3612A4EB991427AFB490753"/>
    <w:rsid w:val="00BF0C01"/>
  </w:style>
  <w:style w:type="paragraph" w:customStyle="1" w:styleId="6F00921D3AE1384E9D8AD58083E469B4">
    <w:name w:val="6F00921D3AE1384E9D8AD58083E469B4"/>
    <w:rsid w:val="00BF0C01"/>
  </w:style>
  <w:style w:type="paragraph" w:customStyle="1" w:styleId="39D8B28A1161FE4795A3FC48ED4E8231">
    <w:name w:val="39D8B28A1161FE4795A3FC48ED4E8231"/>
    <w:rsid w:val="00BF0C01"/>
  </w:style>
  <w:style w:type="paragraph" w:customStyle="1" w:styleId="BD024B786B18954AB382E2133BFF48B2">
    <w:name w:val="BD024B786B18954AB382E2133BFF48B2"/>
    <w:rsid w:val="00BF0C01"/>
  </w:style>
  <w:style w:type="paragraph" w:customStyle="1" w:styleId="8A845EEEE07812408A67FA4E4EE0DDB8">
    <w:name w:val="8A845EEEE07812408A67FA4E4EE0DDB8"/>
    <w:rsid w:val="00BF0C01"/>
  </w:style>
  <w:style w:type="paragraph" w:customStyle="1" w:styleId="3F7F86C68478B04482A7AEA7E731CFC3">
    <w:name w:val="3F7F86C68478B04482A7AEA7E731CFC3"/>
    <w:rsid w:val="00BF0C01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1B1802A3612A4EB991427AFB490753">
    <w:name w:val="851B1802A3612A4EB991427AFB490753"/>
    <w:rsid w:val="00BF0C01"/>
  </w:style>
  <w:style w:type="paragraph" w:customStyle="1" w:styleId="6F00921D3AE1384E9D8AD58083E469B4">
    <w:name w:val="6F00921D3AE1384E9D8AD58083E469B4"/>
    <w:rsid w:val="00BF0C01"/>
  </w:style>
  <w:style w:type="paragraph" w:customStyle="1" w:styleId="39D8B28A1161FE4795A3FC48ED4E8231">
    <w:name w:val="39D8B28A1161FE4795A3FC48ED4E8231"/>
    <w:rsid w:val="00BF0C01"/>
  </w:style>
  <w:style w:type="paragraph" w:customStyle="1" w:styleId="BD024B786B18954AB382E2133BFF48B2">
    <w:name w:val="BD024B786B18954AB382E2133BFF48B2"/>
    <w:rsid w:val="00BF0C01"/>
  </w:style>
  <w:style w:type="paragraph" w:customStyle="1" w:styleId="8A845EEEE07812408A67FA4E4EE0DDB8">
    <w:name w:val="8A845EEEE07812408A67FA4E4EE0DDB8"/>
    <w:rsid w:val="00BF0C01"/>
  </w:style>
  <w:style w:type="paragraph" w:customStyle="1" w:styleId="3F7F86C68478B04482A7AEA7E731CFC3">
    <w:name w:val="3F7F86C68478B04482A7AEA7E731CFC3"/>
    <w:rsid w:val="00BF0C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076CB8-8F43-B645-B5BF-514C8D1FD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2130</TotalTime>
  <Pages>12</Pages>
  <Words>5389</Words>
  <Characters>30718</Characters>
  <Application>Microsoft Macintosh Word</Application>
  <DocSecurity>0</DocSecurity>
  <Lines>255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DSI 2011 predloga prispevka</vt:lpstr>
    </vt:vector>
  </TitlesOfParts>
  <Company/>
  <LinksUpToDate>false</LinksUpToDate>
  <CharactersWithSpaces>36035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DSI 2011 predloga prispevka</dc:title>
  <dc:subject/>
  <dc:creator>Lovro Šubelj</dc:creator>
  <cp:keywords/>
  <dc:description/>
  <cp:lastModifiedBy>Lovro Šubelj</cp:lastModifiedBy>
  <cp:revision>949</cp:revision>
  <dcterms:created xsi:type="dcterms:W3CDTF">2012-02-29T12:07:00Z</dcterms:created>
  <dcterms:modified xsi:type="dcterms:W3CDTF">2013-03-11T14:56:00Z</dcterms:modified>
</cp:coreProperties>
</file>